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90764">
      <w:pPr>
        <w:keepNext w:val="0"/>
        <w:keepLines w:val="0"/>
        <w:pageBreakBefore w:val="0"/>
        <w:widowControl w:val="0"/>
        <w:suppressAutoHyphens/>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sz w:val="44"/>
          <w:szCs w:val="44"/>
        </w:rPr>
      </w:pPr>
      <w:bookmarkStart w:id="0" w:name="_Toc26190"/>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柑橘黄龙病生物防控关键技术</w:t>
      </w:r>
      <w:r>
        <w:rPr>
          <w:rFonts w:hint="eastAsia" w:ascii="方正小标宋_GBK" w:hAnsi="方正小标宋_GBK" w:eastAsia="方正小标宋_GBK" w:cs="方正小标宋_GBK"/>
          <w:sz w:val="44"/>
          <w:szCs w:val="44"/>
        </w:rPr>
        <w:t>”揭榜制</w:t>
      </w:r>
    </w:p>
    <w:p w14:paraId="18F9759E">
      <w:pPr>
        <w:keepNext w:val="0"/>
        <w:keepLines w:val="0"/>
        <w:pageBreakBefore w:val="0"/>
        <w:widowControl w:val="0"/>
        <w:suppressAutoHyphens/>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项目需求表</w:t>
      </w:r>
    </w:p>
    <w:tbl>
      <w:tblPr>
        <w:tblStyle w:val="12"/>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468"/>
        <w:gridCol w:w="691"/>
        <w:gridCol w:w="2274"/>
        <w:gridCol w:w="691"/>
        <w:gridCol w:w="332"/>
        <w:gridCol w:w="2819"/>
      </w:tblGrid>
      <w:tr w14:paraId="7D57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1" w:type="dxa"/>
            <w:gridSpan w:val="2"/>
            <w:tcBorders>
              <w:top w:val="single" w:color="auto" w:sz="4" w:space="0"/>
              <w:left w:val="single" w:color="auto" w:sz="4" w:space="0"/>
              <w:bottom w:val="single" w:color="auto" w:sz="4" w:space="0"/>
              <w:right w:val="single" w:color="auto" w:sz="4" w:space="0"/>
            </w:tcBorders>
            <w:noWrap w:val="0"/>
            <w:vAlign w:val="center"/>
          </w:tcPr>
          <w:p w14:paraId="2F2DDF58">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所属产业领域或</w:t>
            </w:r>
          </w:p>
          <w:p w14:paraId="35184915">
            <w:pPr>
              <w:snapToGrid w:val="0"/>
              <w:jc w:val="center"/>
              <w:rPr>
                <w:rFonts w:hint="default" w:ascii="Times New Roman" w:hAnsi="Times New Roman" w:cs="Times New Roman"/>
                <w:kern w:val="0"/>
                <w:sz w:val="20"/>
                <w:szCs w:val="20"/>
              </w:rPr>
            </w:pPr>
            <w:r>
              <w:rPr>
                <w:rFonts w:hint="default" w:ascii="Times New Roman" w:hAnsi="Times New Roman" w:cs="Times New Roman"/>
                <w:b/>
                <w:bCs/>
                <w:kern w:val="0"/>
                <w:sz w:val="20"/>
                <w:szCs w:val="20"/>
              </w:rPr>
              <w:t>产业链</w:t>
            </w:r>
          </w:p>
        </w:tc>
        <w:tc>
          <w:tcPr>
            <w:tcW w:w="2965" w:type="dxa"/>
            <w:gridSpan w:val="2"/>
            <w:tcBorders>
              <w:top w:val="single" w:color="auto" w:sz="4" w:space="0"/>
              <w:left w:val="single" w:color="auto" w:sz="4" w:space="0"/>
              <w:bottom w:val="single" w:color="auto" w:sz="4" w:space="0"/>
              <w:right w:val="single" w:color="auto" w:sz="4" w:space="0"/>
            </w:tcBorders>
            <w:noWrap w:val="0"/>
            <w:vAlign w:val="center"/>
          </w:tcPr>
          <w:p w14:paraId="1A4E31E2">
            <w:pPr>
              <w:spacing w:line="320" w:lineRule="exact"/>
              <w:ind w:firstLine="400" w:firstLineChars="200"/>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sz w:val="20"/>
                <w:szCs w:val="20"/>
              </w:rPr>
              <w:t>农业</w:t>
            </w:r>
          </w:p>
        </w:tc>
        <w:tc>
          <w:tcPr>
            <w:tcW w:w="1023" w:type="dxa"/>
            <w:gridSpan w:val="2"/>
            <w:tcBorders>
              <w:top w:val="single" w:color="auto" w:sz="4" w:space="0"/>
              <w:left w:val="single" w:color="auto" w:sz="4" w:space="0"/>
              <w:bottom w:val="single" w:color="auto" w:sz="4" w:space="0"/>
              <w:right w:val="single" w:color="auto" w:sz="4" w:space="0"/>
            </w:tcBorders>
            <w:noWrap w:val="0"/>
            <w:vAlign w:val="center"/>
          </w:tcPr>
          <w:p w14:paraId="16F79C52">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细分</w:t>
            </w:r>
          </w:p>
          <w:p w14:paraId="2AC92B1B">
            <w:pPr>
              <w:snapToGrid w:val="0"/>
              <w:jc w:val="center"/>
              <w:rPr>
                <w:rFonts w:hint="default" w:ascii="Times New Roman" w:hAnsi="Times New Roman" w:cs="Times New Roman"/>
                <w:kern w:val="0"/>
                <w:sz w:val="20"/>
                <w:szCs w:val="20"/>
              </w:rPr>
            </w:pPr>
            <w:r>
              <w:rPr>
                <w:rFonts w:hint="default" w:ascii="Times New Roman" w:hAnsi="Times New Roman" w:cs="Times New Roman"/>
                <w:b/>
                <w:bCs/>
                <w:kern w:val="0"/>
                <w:sz w:val="20"/>
                <w:szCs w:val="20"/>
              </w:rPr>
              <w:t>方向</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30D9CFFA">
            <w:pPr>
              <w:spacing w:line="320" w:lineRule="exact"/>
              <w:ind w:firstLine="400" w:firstLineChars="200"/>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sz w:val="20"/>
                <w:szCs w:val="20"/>
              </w:rPr>
              <w:t>柑橘</w:t>
            </w:r>
          </w:p>
        </w:tc>
      </w:tr>
      <w:tr w14:paraId="57DA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51" w:type="dxa"/>
            <w:gridSpan w:val="2"/>
            <w:tcBorders>
              <w:top w:val="single" w:color="auto" w:sz="4" w:space="0"/>
              <w:left w:val="single" w:color="auto" w:sz="4" w:space="0"/>
              <w:bottom w:val="single" w:color="auto" w:sz="4" w:space="0"/>
              <w:right w:val="single" w:color="auto" w:sz="4" w:space="0"/>
            </w:tcBorders>
            <w:noWrap w:val="0"/>
            <w:vAlign w:val="center"/>
          </w:tcPr>
          <w:p w14:paraId="5E4D620B">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项目名称</w:t>
            </w:r>
          </w:p>
        </w:tc>
        <w:tc>
          <w:tcPr>
            <w:tcW w:w="6807" w:type="dxa"/>
            <w:gridSpan w:val="5"/>
            <w:tcBorders>
              <w:top w:val="single" w:color="auto" w:sz="4" w:space="0"/>
              <w:left w:val="single" w:color="auto" w:sz="4" w:space="0"/>
              <w:bottom w:val="single" w:color="auto" w:sz="4" w:space="0"/>
              <w:right w:val="single" w:color="auto" w:sz="4" w:space="0"/>
            </w:tcBorders>
            <w:noWrap w:val="0"/>
            <w:vAlign w:val="center"/>
          </w:tcPr>
          <w:p w14:paraId="7A4B3188">
            <w:pPr>
              <w:spacing w:line="320" w:lineRule="exact"/>
              <w:jc w:val="center"/>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sz w:val="20"/>
                <w:szCs w:val="20"/>
                <w:lang w:val="en-US" w:eastAsia="zh-CN"/>
              </w:rPr>
              <w:t>柑橘黄龙病生物防控关键技术</w:t>
            </w:r>
          </w:p>
        </w:tc>
      </w:tr>
      <w:tr w14:paraId="235B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751" w:type="dxa"/>
            <w:gridSpan w:val="2"/>
            <w:tcBorders>
              <w:top w:val="single" w:color="auto" w:sz="4" w:space="0"/>
              <w:left w:val="single" w:color="auto" w:sz="4" w:space="0"/>
              <w:bottom w:val="single" w:color="auto" w:sz="4" w:space="0"/>
              <w:right w:val="single" w:color="auto" w:sz="4" w:space="0"/>
            </w:tcBorders>
            <w:noWrap w:val="0"/>
            <w:vAlign w:val="center"/>
          </w:tcPr>
          <w:p w14:paraId="42FF76FE">
            <w:pPr>
              <w:snapToGrid w:val="0"/>
              <w:jc w:val="center"/>
              <w:rPr>
                <w:rFonts w:hint="default" w:ascii="Times New Roman" w:hAnsi="Times New Roman" w:cs="Times New Roman"/>
                <w:kern w:val="0"/>
                <w:sz w:val="20"/>
                <w:szCs w:val="20"/>
              </w:rPr>
            </w:pPr>
            <w:r>
              <w:rPr>
                <w:rFonts w:hint="default" w:ascii="Times New Roman" w:hAnsi="Times New Roman" w:cs="Times New Roman"/>
                <w:b/>
                <w:bCs/>
                <w:kern w:val="0"/>
                <w:sz w:val="20"/>
                <w:szCs w:val="20"/>
              </w:rPr>
              <w:t>发榜单位名称</w:t>
            </w:r>
          </w:p>
        </w:tc>
        <w:tc>
          <w:tcPr>
            <w:tcW w:w="6807" w:type="dxa"/>
            <w:gridSpan w:val="5"/>
            <w:tcBorders>
              <w:top w:val="single" w:color="auto" w:sz="4" w:space="0"/>
              <w:left w:val="single" w:color="auto" w:sz="4" w:space="0"/>
              <w:bottom w:val="single" w:color="auto" w:sz="4" w:space="0"/>
              <w:right w:val="single" w:color="auto" w:sz="4" w:space="0"/>
            </w:tcBorders>
            <w:noWrap w:val="0"/>
            <w:vAlign w:val="center"/>
          </w:tcPr>
          <w:p w14:paraId="03106445">
            <w:pPr>
              <w:spacing w:line="32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sz w:val="20"/>
                <w:szCs w:val="20"/>
              </w:rPr>
              <w:t>云南</w:t>
            </w:r>
            <w:r>
              <w:rPr>
                <w:rFonts w:hint="default" w:ascii="Times New Roman" w:hAnsi="Times New Roman" w:eastAsia="方正仿宋_GBK" w:cs="Times New Roman"/>
                <w:sz w:val="20"/>
                <w:szCs w:val="20"/>
                <w:lang w:val="en-US" w:eastAsia="zh-CN"/>
              </w:rPr>
              <w:t>农达生物</w:t>
            </w:r>
            <w:r>
              <w:rPr>
                <w:rFonts w:hint="default" w:ascii="Times New Roman" w:hAnsi="Times New Roman" w:eastAsia="方正仿宋_GBK" w:cs="Times New Roman"/>
                <w:sz w:val="20"/>
                <w:szCs w:val="20"/>
              </w:rPr>
              <w:t>科技有限公司</w:t>
            </w:r>
          </w:p>
        </w:tc>
      </w:tr>
      <w:tr w14:paraId="18E2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5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C64BEDC">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发榜单位联系人</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3D3C112">
            <w:pPr>
              <w:snapToGrid w:val="0"/>
              <w:jc w:val="center"/>
              <w:rPr>
                <w:rFonts w:hint="default" w:ascii="Times New Roman" w:hAnsi="Times New Roman" w:cs="Times New Roman"/>
                <w:kern w:val="0"/>
                <w:sz w:val="20"/>
                <w:szCs w:val="20"/>
              </w:rPr>
            </w:pPr>
            <w:r>
              <w:rPr>
                <w:rFonts w:hint="default" w:ascii="Times New Roman" w:hAnsi="Times New Roman" w:cs="Times New Roman"/>
                <w:b/>
                <w:bCs/>
                <w:kern w:val="0"/>
                <w:sz w:val="20"/>
              </w:rPr>
              <w:t>姓名</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BAD4CE1">
            <w:pPr>
              <w:spacing w:line="320" w:lineRule="exact"/>
              <w:ind w:left="0" w:leftChars="0" w:firstLine="0" w:firstLineChars="0"/>
              <w:jc w:val="center"/>
              <w:rPr>
                <w:rFonts w:hint="default" w:ascii="Times New Roman" w:hAnsi="Times New Roman" w:eastAsia="宋体" w:cs="Times New Roman"/>
                <w:kern w:val="0"/>
                <w:sz w:val="24"/>
                <w:lang w:val="en-US" w:eastAsia="zh-CN"/>
              </w:rPr>
            </w:pPr>
            <w:r>
              <w:rPr>
                <w:rFonts w:hint="default" w:ascii="Times New Roman" w:hAnsi="Times New Roman" w:eastAsia="方正仿宋_GBK" w:cs="Times New Roman"/>
                <w:sz w:val="20"/>
                <w:szCs w:val="20"/>
                <w:lang w:val="en-US" w:eastAsia="zh-CN"/>
              </w:rPr>
              <w:t>周远锋</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A26D329">
            <w:pPr>
              <w:snapToGrid w:val="0"/>
              <w:jc w:val="center"/>
              <w:rPr>
                <w:rFonts w:hint="default" w:ascii="Times New Roman" w:hAnsi="Times New Roman" w:cs="Times New Roman"/>
                <w:kern w:val="0"/>
                <w:sz w:val="20"/>
                <w:szCs w:val="20"/>
              </w:rPr>
            </w:pPr>
            <w:r>
              <w:rPr>
                <w:rFonts w:hint="default" w:ascii="Times New Roman" w:hAnsi="Times New Roman" w:cs="Times New Roman"/>
                <w:b/>
                <w:bCs/>
                <w:kern w:val="0"/>
                <w:sz w:val="20"/>
              </w:rPr>
              <w:t>职务</w:t>
            </w:r>
          </w:p>
        </w:tc>
        <w:tc>
          <w:tcPr>
            <w:tcW w:w="3151" w:type="dxa"/>
            <w:gridSpan w:val="2"/>
            <w:tcBorders>
              <w:top w:val="single" w:color="auto" w:sz="4" w:space="0"/>
              <w:left w:val="single" w:color="auto" w:sz="4" w:space="0"/>
              <w:bottom w:val="single" w:color="auto" w:sz="4" w:space="0"/>
              <w:right w:val="single" w:color="auto" w:sz="4" w:space="0"/>
            </w:tcBorders>
            <w:noWrap w:val="0"/>
            <w:vAlign w:val="center"/>
          </w:tcPr>
          <w:p w14:paraId="52CCC00E">
            <w:pPr>
              <w:spacing w:line="320" w:lineRule="exact"/>
              <w:jc w:val="center"/>
              <w:rPr>
                <w:rFonts w:hint="default" w:ascii="Times New Roman" w:hAnsi="Times New Roman" w:eastAsia="宋体" w:cs="Times New Roman"/>
                <w:kern w:val="0"/>
                <w:sz w:val="24"/>
                <w:lang w:val="en-US" w:eastAsia="zh-CN"/>
              </w:rPr>
            </w:pPr>
            <w:r>
              <w:rPr>
                <w:rFonts w:hint="default" w:ascii="Times New Roman" w:hAnsi="Times New Roman" w:eastAsia="方正仿宋_GBK" w:cs="Times New Roman"/>
                <w:sz w:val="20"/>
                <w:szCs w:val="20"/>
                <w:lang w:val="en-US" w:eastAsia="zh-CN"/>
              </w:rPr>
              <w:t>总经理</w:t>
            </w:r>
          </w:p>
        </w:tc>
      </w:tr>
      <w:tr w14:paraId="432E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AC6EE1">
            <w:pPr>
              <w:snapToGrid w:val="0"/>
              <w:jc w:val="center"/>
              <w:rPr>
                <w:rFonts w:hint="default" w:ascii="Times New Roman" w:hAnsi="Times New Roman" w:cs="Times New Roman"/>
                <w:b/>
                <w:bCs/>
                <w:kern w:val="0"/>
                <w:sz w:val="20"/>
                <w:szCs w:val="20"/>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9D0CA61">
            <w:pPr>
              <w:snapToGrid w:val="0"/>
              <w:jc w:val="center"/>
              <w:rPr>
                <w:rFonts w:hint="default" w:ascii="Times New Roman" w:hAnsi="Times New Roman" w:cs="Times New Roman"/>
                <w:kern w:val="0"/>
                <w:sz w:val="20"/>
                <w:szCs w:val="20"/>
              </w:rPr>
            </w:pPr>
            <w:r>
              <w:rPr>
                <w:rFonts w:hint="default" w:ascii="Times New Roman" w:hAnsi="Times New Roman" w:cs="Times New Roman"/>
                <w:b/>
                <w:bCs/>
                <w:kern w:val="0"/>
                <w:sz w:val="20"/>
              </w:rPr>
              <w:t>手机</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28A6853">
            <w:pPr>
              <w:spacing w:line="320" w:lineRule="exact"/>
              <w:ind w:left="0" w:leftChars="0" w:firstLine="0" w:firstLineChars="0"/>
              <w:jc w:val="center"/>
              <w:rPr>
                <w:rFonts w:hint="default" w:ascii="Times New Roman" w:hAnsi="Times New Roman" w:eastAsia="宋体" w:cs="Times New Roman"/>
                <w:kern w:val="0"/>
                <w:sz w:val="24"/>
                <w:lang w:val="en-US" w:eastAsia="zh-CN"/>
              </w:rPr>
            </w:pPr>
            <w:r>
              <w:rPr>
                <w:rFonts w:hint="default" w:ascii="Times New Roman" w:hAnsi="Times New Roman" w:eastAsia="方正仿宋_GBK" w:cs="Times New Roman"/>
                <w:sz w:val="20"/>
                <w:szCs w:val="20"/>
                <w:lang w:val="en-US" w:eastAsia="zh-CN"/>
              </w:rPr>
              <w:t>18388147843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ADC7EB6">
            <w:pPr>
              <w:snapToGrid w:val="0"/>
              <w:jc w:val="center"/>
              <w:rPr>
                <w:rFonts w:hint="default" w:ascii="Times New Roman" w:hAnsi="Times New Roman" w:cs="Times New Roman"/>
                <w:kern w:val="0"/>
                <w:sz w:val="20"/>
                <w:szCs w:val="20"/>
              </w:rPr>
            </w:pPr>
            <w:r>
              <w:rPr>
                <w:rFonts w:hint="default" w:ascii="Times New Roman" w:hAnsi="Times New Roman" w:cs="Times New Roman"/>
                <w:b/>
                <w:bCs/>
                <w:kern w:val="0"/>
                <w:sz w:val="20"/>
              </w:rPr>
              <w:t>邮箱</w:t>
            </w:r>
          </w:p>
        </w:tc>
        <w:tc>
          <w:tcPr>
            <w:tcW w:w="3151" w:type="dxa"/>
            <w:gridSpan w:val="2"/>
            <w:tcBorders>
              <w:top w:val="single" w:color="auto" w:sz="4" w:space="0"/>
              <w:left w:val="single" w:color="auto" w:sz="4" w:space="0"/>
              <w:bottom w:val="single" w:color="auto" w:sz="4" w:space="0"/>
              <w:right w:val="single" w:color="auto" w:sz="4" w:space="0"/>
            </w:tcBorders>
            <w:noWrap w:val="0"/>
            <w:vAlign w:val="center"/>
          </w:tcPr>
          <w:p w14:paraId="0A7F8D71">
            <w:pPr>
              <w:spacing w:line="320" w:lineRule="exact"/>
              <w:ind w:left="0" w:leftChars="0" w:firstLine="0" w:firstLineChars="0"/>
              <w:jc w:val="center"/>
              <w:rPr>
                <w:rFonts w:hint="default" w:ascii="Times New Roman" w:hAnsi="Times New Roman" w:eastAsia="宋体" w:cs="Times New Roman"/>
                <w:kern w:val="0"/>
                <w:sz w:val="24"/>
                <w:lang w:val="en-US" w:eastAsia="zh-CN"/>
              </w:rPr>
            </w:pPr>
            <w:r>
              <w:rPr>
                <w:rFonts w:hint="default" w:ascii="Times New Roman" w:hAnsi="Times New Roman" w:eastAsia="方正仿宋_GBK" w:cs="Times New Roman"/>
                <w:sz w:val="20"/>
                <w:szCs w:val="20"/>
                <w:lang w:val="en-US" w:eastAsia="zh-CN"/>
              </w:rPr>
              <w:t>528750128@qq.com</w:t>
            </w:r>
          </w:p>
        </w:tc>
      </w:tr>
      <w:tr w14:paraId="0AF4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1" w:hRule="atLeast"/>
        </w:trPr>
        <w:tc>
          <w:tcPr>
            <w:tcW w:w="1283" w:type="dxa"/>
            <w:tcBorders>
              <w:top w:val="single" w:color="auto" w:sz="4" w:space="0"/>
              <w:left w:val="single" w:color="auto" w:sz="4" w:space="0"/>
              <w:bottom w:val="single" w:color="auto" w:sz="4" w:space="0"/>
              <w:right w:val="single" w:color="auto" w:sz="4" w:space="0"/>
            </w:tcBorders>
            <w:noWrap w:val="0"/>
            <w:vAlign w:val="center"/>
          </w:tcPr>
          <w:p w14:paraId="2B59059D">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项目需求的</w:t>
            </w:r>
          </w:p>
          <w:p w14:paraId="2AA4CDC5">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背景与意义</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14:paraId="4D1BB423">
            <w:pPr>
              <w:snapToGrid w:val="0"/>
              <w:ind w:firstLine="402" w:firstLineChars="200"/>
              <w:jc w:val="left"/>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一、背景</w:t>
            </w:r>
          </w:p>
          <w:p w14:paraId="2A46A6B5">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lang w:eastAsia="zh-CN"/>
              </w:rPr>
              <w:t>柑橘</w:t>
            </w:r>
            <w:r>
              <w:rPr>
                <w:rFonts w:hint="default" w:ascii="Times New Roman" w:hAnsi="Times New Roman" w:eastAsia="方正仿宋_GBK" w:cs="Times New Roman"/>
                <w:kern w:val="0"/>
                <w:sz w:val="20"/>
                <w:szCs w:val="20"/>
              </w:rPr>
              <w:t>黄龙病是由韧皮部杆菌属细菌引起的毁灭性病害，主要通过柑橘木虱传播，植株一旦染病，目前尚无有效治愈的农药，只能砍树或者用抗生素治疗，严重影响产量和品质。柑橘产业是云南省农业经济的重要支柱产业之一。凭借独特的气候条件，云南省柑橘种植面积广、品种丰富，在助力乡村振兴、增加</w:t>
            </w:r>
            <w:r>
              <w:rPr>
                <w:rFonts w:hint="eastAsia" w:ascii="Times New Roman" w:hAnsi="Times New Roman" w:eastAsia="方正仿宋_GBK" w:cs="Times New Roman"/>
                <w:kern w:val="0"/>
                <w:sz w:val="20"/>
                <w:szCs w:val="20"/>
                <w:lang w:eastAsia="zh-CN"/>
              </w:rPr>
              <w:t>农民收入</w:t>
            </w:r>
            <w:r>
              <w:rPr>
                <w:rFonts w:hint="default" w:ascii="Times New Roman" w:hAnsi="Times New Roman" w:eastAsia="方正仿宋_GBK" w:cs="Times New Roman"/>
                <w:kern w:val="0"/>
                <w:sz w:val="20"/>
                <w:szCs w:val="20"/>
              </w:rPr>
              <w:t>方面发挥着关键作用。然而，柑橘黄龙病的肆虐给云南省柑橘产业带来了毁灭性打击。当前，柑橘种植区</w:t>
            </w:r>
            <w:bookmarkStart w:id="2" w:name="_GoBack"/>
            <w:bookmarkEnd w:id="2"/>
            <w:r>
              <w:rPr>
                <w:rFonts w:hint="default" w:ascii="Times New Roman" w:hAnsi="Times New Roman" w:eastAsia="方正仿宋_GBK" w:cs="Times New Roman"/>
                <w:kern w:val="0"/>
                <w:sz w:val="20"/>
                <w:szCs w:val="20"/>
              </w:rPr>
              <w:t>对黄龙病的防控主要依靠化学农药防治柑橘木虱，但长期大量使用化学农药不仅导致柑橘木虱抗药性增强，防治效果逐渐下降，还引起土壤污染、水体污染，破坏了果园生态平衡。此外，化学防治无法从根本上解决黄龙病传播与危害的问题，随着病害的不断蔓延，云南省柑橘产业面临的生存危机日益加剧，亟需探索绿色、高效、可持续的生物防控技术来遏制黄龙病的扩散。</w:t>
            </w:r>
          </w:p>
          <w:p w14:paraId="6F4770D9">
            <w:pPr>
              <w:snapToGrid w:val="0"/>
              <w:ind w:firstLine="402" w:firstLineChars="200"/>
              <w:jc w:val="left"/>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二、意义​</w:t>
            </w:r>
          </w:p>
          <w:p w14:paraId="5E8E138B">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针对柑橘黄龙病绿色防控的瓶颈，研发针对黄龙病菌的高效生物杀菌剂以及对木虱的高效生物杀虫剂，为黄龙病的绿色生态综合防控提供重要支撑，实现黄龙病从病原</w:t>
            </w:r>
            <w:r>
              <w:rPr>
                <w:rFonts w:hint="eastAsia"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媒介</w:t>
            </w:r>
            <w:r>
              <w:rPr>
                <w:rFonts w:hint="eastAsia"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寄主的全链条精准防控，引领柑橘产业绿色防控技术迭代升级。</w:t>
            </w:r>
          </w:p>
          <w:p w14:paraId="78FA89CD">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本项目通过集成生物防控技术体系，在柑橘黄龙病示范园实现化学农药用量降低 20% 以上，能够显著降低农药对土壤、水体、空气等生态环境的污染，保护果园生态系统中的有益生物，维持生态平衡。同时，通过综合防控技术体系的</w:t>
            </w:r>
            <w:r>
              <w:rPr>
                <w:rFonts w:hint="default" w:ascii="Times New Roman" w:hAnsi="Times New Roman" w:eastAsia="方正仿宋_GBK" w:cs="Times New Roman"/>
                <w:kern w:val="0"/>
                <w:sz w:val="20"/>
                <w:szCs w:val="20"/>
                <w:lang w:eastAsia="zh-CN"/>
              </w:rPr>
              <w:t>应用</w:t>
            </w:r>
            <w:r>
              <w:rPr>
                <w:rFonts w:hint="default" w:ascii="Times New Roman" w:hAnsi="Times New Roman" w:eastAsia="方正仿宋_GBK" w:cs="Times New Roman"/>
                <w:kern w:val="0"/>
                <w:sz w:val="20"/>
                <w:szCs w:val="20"/>
              </w:rPr>
              <w:t>恢复果园产量，提升柑橘品质和商品果率；增强云南省柑橘产品在国内</w:t>
            </w:r>
            <w:r>
              <w:rPr>
                <w:rFonts w:hint="default" w:ascii="Times New Roman" w:hAnsi="Times New Roman" w:eastAsia="方正仿宋_GBK" w:cs="Times New Roman"/>
                <w:kern w:val="0"/>
                <w:sz w:val="20"/>
                <w:szCs w:val="20"/>
                <w:lang w:eastAsia="zh-CN"/>
              </w:rPr>
              <w:t>外</w:t>
            </w:r>
            <w:r>
              <w:rPr>
                <w:rFonts w:hint="default" w:ascii="Times New Roman" w:hAnsi="Times New Roman" w:eastAsia="方正仿宋_GBK" w:cs="Times New Roman"/>
                <w:kern w:val="0"/>
                <w:sz w:val="20"/>
                <w:szCs w:val="20"/>
              </w:rPr>
              <w:t>市场的竞争力，形成</w:t>
            </w:r>
            <w:r>
              <w:rPr>
                <w:rFonts w:hint="eastAsia"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绿色防控</w:t>
            </w:r>
            <w:r>
              <w:rPr>
                <w:rFonts w:hint="eastAsia"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品质提升</w:t>
            </w:r>
            <w:r>
              <w:rPr>
                <w:rFonts w:hint="eastAsia"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市场溢价</w:t>
            </w:r>
            <w:r>
              <w:rPr>
                <w:rFonts w:hint="eastAsia"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产业升级</w:t>
            </w:r>
            <w:r>
              <w:rPr>
                <w:rFonts w:hint="eastAsia"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的正向循环，带动示范区内农户人均增收，从源头阻断因</w:t>
            </w:r>
            <w:r>
              <w:rPr>
                <w:rFonts w:hint="default" w:ascii="Times New Roman" w:hAnsi="Times New Roman" w:eastAsia="方正仿宋_GBK" w:cs="Times New Roman"/>
                <w:kern w:val="0"/>
                <w:sz w:val="20"/>
                <w:szCs w:val="20"/>
                <w:lang w:eastAsia="zh-CN"/>
              </w:rPr>
              <w:t>柑橘</w:t>
            </w:r>
            <w:r>
              <w:rPr>
                <w:rFonts w:hint="default" w:ascii="Times New Roman" w:hAnsi="Times New Roman" w:eastAsia="方正仿宋_GBK" w:cs="Times New Roman"/>
                <w:kern w:val="0"/>
                <w:sz w:val="20"/>
                <w:szCs w:val="20"/>
              </w:rPr>
              <w:t>黄龙病</w:t>
            </w:r>
            <w:r>
              <w:rPr>
                <w:rFonts w:hint="default" w:ascii="Times New Roman" w:hAnsi="Times New Roman" w:eastAsia="方正仿宋_GBK" w:cs="Times New Roman"/>
                <w:kern w:val="0"/>
                <w:sz w:val="20"/>
                <w:szCs w:val="20"/>
                <w:lang w:eastAsia="zh-CN"/>
              </w:rPr>
              <w:t>导致的果农</w:t>
            </w:r>
            <w:r>
              <w:rPr>
                <w:rFonts w:hint="default" w:ascii="Times New Roman" w:hAnsi="Times New Roman" w:eastAsia="方正仿宋_GBK" w:cs="Times New Roman"/>
                <w:kern w:val="0"/>
                <w:sz w:val="20"/>
                <w:szCs w:val="20"/>
              </w:rPr>
              <w:t>收入减少以及致贫风险，</w:t>
            </w:r>
            <w:r>
              <w:rPr>
                <w:rFonts w:hint="default" w:ascii="Times New Roman" w:hAnsi="Times New Roman" w:eastAsia="方正仿宋_GBK" w:cs="Times New Roman"/>
                <w:kern w:val="0"/>
                <w:sz w:val="20"/>
                <w:szCs w:val="20"/>
                <w:lang w:eastAsia="zh-CN"/>
              </w:rPr>
              <w:t>助力</w:t>
            </w:r>
            <w:r>
              <w:rPr>
                <w:rFonts w:hint="default" w:ascii="Times New Roman" w:hAnsi="Times New Roman" w:eastAsia="方正仿宋_GBK" w:cs="Times New Roman"/>
                <w:kern w:val="0"/>
                <w:sz w:val="20"/>
                <w:szCs w:val="20"/>
              </w:rPr>
              <w:t>云南乡村产业振兴。</w:t>
            </w:r>
          </w:p>
        </w:tc>
      </w:tr>
      <w:tr w14:paraId="61E2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1283" w:type="dxa"/>
            <w:tcBorders>
              <w:top w:val="single" w:color="auto" w:sz="4" w:space="0"/>
              <w:left w:val="single" w:color="auto" w:sz="4" w:space="0"/>
              <w:bottom w:val="single" w:color="auto" w:sz="4" w:space="0"/>
              <w:right w:val="single" w:color="auto" w:sz="4" w:space="0"/>
            </w:tcBorders>
            <w:noWrap w:val="0"/>
            <w:vAlign w:val="center"/>
          </w:tcPr>
          <w:p w14:paraId="520456C9">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技术难题</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14:paraId="5001C266">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w:t>
            </w:r>
            <w:r>
              <w:rPr>
                <w:rFonts w:hint="default" w:ascii="Times New Roman" w:hAnsi="Times New Roman" w:eastAsia="方正仿宋_GBK" w:cs="Times New Roman"/>
                <w:kern w:val="0"/>
                <w:sz w:val="20"/>
                <w:szCs w:val="20"/>
                <w:lang w:eastAsia="zh-CN"/>
              </w:rPr>
              <w:t>柑橘</w:t>
            </w:r>
            <w:r>
              <w:rPr>
                <w:rFonts w:hint="default" w:ascii="Times New Roman" w:hAnsi="Times New Roman" w:eastAsia="方正仿宋_GBK" w:cs="Times New Roman"/>
                <w:kern w:val="0"/>
                <w:sz w:val="20"/>
                <w:szCs w:val="20"/>
              </w:rPr>
              <w:t>黄龙病防控的生物杀菌剂研发：</w:t>
            </w:r>
            <w:r>
              <w:rPr>
                <w:rFonts w:hint="default" w:ascii="Times New Roman" w:hAnsi="Times New Roman" w:eastAsia="方正仿宋_GBK" w:cs="Times New Roman"/>
                <w:kern w:val="0"/>
                <w:sz w:val="20"/>
                <w:szCs w:val="20"/>
                <w:lang w:eastAsia="zh-CN"/>
              </w:rPr>
              <w:t>柑橘黄龙病是世界性难题，现有的</w:t>
            </w:r>
            <w:r>
              <w:rPr>
                <w:rFonts w:hint="default" w:ascii="Times New Roman" w:hAnsi="Times New Roman" w:eastAsia="方正仿宋_GBK" w:cs="Times New Roman"/>
                <w:kern w:val="0"/>
                <w:sz w:val="20"/>
                <w:szCs w:val="20"/>
              </w:rPr>
              <w:t>农药难以穿透植物组织到达病原侵染部位，无法直接作用于病原</w:t>
            </w:r>
            <w:r>
              <w:rPr>
                <w:rFonts w:hint="default"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 xml:space="preserve">如何研制出对柑橘植株和环境安全无害的杀菌剂或者诱抗剂、可靶向作用于黄龙病病原，抑制或杀灭病菌或诱导寄主抗性，是当前面临的重大技术瓶颈。 </w:t>
            </w:r>
          </w:p>
          <w:p w14:paraId="755C2331">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2. </w:t>
            </w:r>
            <w:r>
              <w:rPr>
                <w:rFonts w:hint="default" w:ascii="Times New Roman" w:hAnsi="Times New Roman" w:eastAsia="方正仿宋_GBK" w:cs="Times New Roman"/>
                <w:kern w:val="0"/>
                <w:sz w:val="20"/>
                <w:szCs w:val="20"/>
                <w:lang w:eastAsia="zh-CN"/>
              </w:rPr>
              <w:t>柑橘</w:t>
            </w:r>
            <w:r>
              <w:rPr>
                <w:rFonts w:hint="default" w:ascii="Times New Roman" w:hAnsi="Times New Roman" w:eastAsia="方正仿宋_GBK" w:cs="Times New Roman"/>
                <w:kern w:val="0"/>
                <w:sz w:val="20"/>
                <w:szCs w:val="20"/>
              </w:rPr>
              <w:t>木虱高效防控生物农药</w:t>
            </w:r>
            <w:r>
              <w:rPr>
                <w:rFonts w:hint="default" w:ascii="Times New Roman" w:hAnsi="Times New Roman" w:eastAsia="方正仿宋_GBK" w:cs="Times New Roman"/>
                <w:kern w:val="0"/>
                <w:sz w:val="20"/>
                <w:szCs w:val="20"/>
                <w:lang w:eastAsia="zh-CN"/>
              </w:rPr>
              <w:t>的</w:t>
            </w:r>
            <w:r>
              <w:rPr>
                <w:rFonts w:hint="default" w:ascii="Times New Roman" w:hAnsi="Times New Roman" w:eastAsia="方正仿宋_GBK" w:cs="Times New Roman"/>
                <w:kern w:val="0"/>
                <w:sz w:val="20"/>
                <w:szCs w:val="20"/>
              </w:rPr>
              <w:t>研发：木虱是黄龙病的主要传播媒介，现缺少对木虱的有效生物农药。鉴于木虱具有繁殖速度快、活动能力强、易产生抗药性等特点，如何研制出对木虱具有高毒力且持效期长的生物制剂，是研发过程中的核心难题。</w:t>
            </w:r>
          </w:p>
          <w:p w14:paraId="4372151C">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w:t>
            </w:r>
            <w:r>
              <w:rPr>
                <w:rFonts w:hint="default" w:ascii="Times New Roman" w:hAnsi="Times New Roman" w:eastAsia="方正仿宋_GBK" w:cs="Times New Roman"/>
                <w:kern w:val="0"/>
                <w:sz w:val="20"/>
                <w:szCs w:val="20"/>
                <w:lang w:eastAsia="zh-CN"/>
              </w:rPr>
              <w:t>柑橘</w:t>
            </w:r>
            <w:r>
              <w:rPr>
                <w:rFonts w:hint="default" w:ascii="Times New Roman" w:hAnsi="Times New Roman" w:eastAsia="方正仿宋_GBK" w:cs="Times New Roman"/>
                <w:kern w:val="0"/>
                <w:sz w:val="20"/>
                <w:szCs w:val="20"/>
              </w:rPr>
              <w:t>黄龙病绿色生态防控技术：生态隔离、防虫网等物理措施在防控中有一定效果，如何与生物制剂、栽培管理措施</w:t>
            </w:r>
            <w:r>
              <w:rPr>
                <w:rFonts w:hint="default" w:ascii="Times New Roman" w:hAnsi="Times New Roman" w:eastAsia="方正仿宋_GBK" w:cs="Times New Roman"/>
                <w:kern w:val="0"/>
                <w:sz w:val="20"/>
                <w:szCs w:val="20"/>
                <w:lang w:eastAsia="zh-CN"/>
              </w:rPr>
              <w:t>等</w:t>
            </w:r>
            <w:r>
              <w:rPr>
                <w:rFonts w:hint="default" w:ascii="Times New Roman" w:hAnsi="Times New Roman" w:eastAsia="方正仿宋_GBK" w:cs="Times New Roman"/>
                <w:kern w:val="0"/>
                <w:sz w:val="20"/>
                <w:szCs w:val="20"/>
              </w:rPr>
              <w:t>有机结合，形成一套既能有效防控黄龙病，又能兼顾柑橘产量和品质的绿色综合技术体系，是产业面临的重大亟待解决的</w:t>
            </w:r>
            <w:r>
              <w:rPr>
                <w:rFonts w:hint="default" w:ascii="Times New Roman" w:hAnsi="Times New Roman" w:eastAsia="方正仿宋_GBK" w:cs="Times New Roman"/>
                <w:kern w:val="0"/>
                <w:sz w:val="20"/>
                <w:szCs w:val="20"/>
                <w:lang w:eastAsia="zh-CN"/>
              </w:rPr>
              <w:t>关键难题</w:t>
            </w:r>
            <w:r>
              <w:rPr>
                <w:rFonts w:hint="default" w:ascii="Times New Roman" w:hAnsi="Times New Roman" w:eastAsia="方正仿宋_GBK" w:cs="Times New Roman"/>
                <w:kern w:val="0"/>
                <w:sz w:val="20"/>
                <w:szCs w:val="20"/>
              </w:rPr>
              <w:t>。</w:t>
            </w:r>
          </w:p>
        </w:tc>
      </w:tr>
      <w:tr w14:paraId="579B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5" w:hRule="atLeast"/>
        </w:trPr>
        <w:tc>
          <w:tcPr>
            <w:tcW w:w="1283" w:type="dxa"/>
            <w:tcBorders>
              <w:top w:val="single" w:color="auto" w:sz="4" w:space="0"/>
              <w:left w:val="single" w:color="auto" w:sz="4" w:space="0"/>
              <w:bottom w:val="single" w:color="auto" w:sz="4" w:space="0"/>
              <w:right w:val="single" w:color="auto" w:sz="4" w:space="0"/>
            </w:tcBorders>
            <w:noWrap w:val="0"/>
            <w:vAlign w:val="center"/>
          </w:tcPr>
          <w:p w14:paraId="73E52C22">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研究内容</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14:paraId="63994618">
            <w:pPr>
              <w:snapToGrid w:val="0"/>
              <w:spacing w:line="240" w:lineRule="exact"/>
              <w:ind w:firstLine="402" w:firstLineChars="200"/>
              <w:jc w:val="left"/>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1.黄龙病菌绿色高效防控制剂的研发​</w:t>
            </w:r>
          </w:p>
          <w:p w14:paraId="59D116CF">
            <w:pPr>
              <w:snapToGrid w:val="0"/>
              <w:spacing w:line="240" w:lineRule="exact"/>
              <w:ind w:firstLine="400" w:firstLineChars="200"/>
              <w:jc w:val="left"/>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kern w:val="0"/>
                <w:sz w:val="20"/>
                <w:szCs w:val="20"/>
              </w:rPr>
              <w:t>一是从健康植株或特定生境中分离、筛选对黄龙病菌具有显著拮抗作用的微生物菌株。重点阐明其拮抗机制（如竞争、抗菌物质、诱导抗性等），开发出稳定、高效的微生物菌剂，探索其在植株内定殖并抑制病原的可行性。最终，在典型病区进行规模化田间试验，系统评估优化后的杀菌剂或微生物菌剂在不同环境条件下的稳定性、持效期及安全性，为形成多靶点、可持续的病原直接防控方案提供核心技术支撑。二是从天然产物及植物源代谢物中高通量筛选对黄龙病菌具有强烈抑制活性的小分子物质</w:t>
            </w:r>
            <w:r>
              <w:rPr>
                <w:rFonts w:hint="default"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深入阐明其作用机理，明确其分子靶点。</w:t>
            </w:r>
          </w:p>
          <w:p w14:paraId="3BF78CD8">
            <w:pPr>
              <w:snapToGrid w:val="0"/>
              <w:spacing w:line="240" w:lineRule="exact"/>
              <w:ind w:firstLine="402" w:firstLineChars="200"/>
              <w:jc w:val="left"/>
              <w:rPr>
                <w:rFonts w:hint="default" w:ascii="Times New Roman" w:hAnsi="Times New Roman" w:eastAsia="方正仿宋_GBK" w:cs="Times New Roman"/>
                <w:b/>
                <w:kern w:val="0"/>
                <w:sz w:val="20"/>
                <w:szCs w:val="20"/>
                <w:lang w:eastAsia="zh-CN"/>
              </w:rPr>
            </w:pPr>
            <w:r>
              <w:rPr>
                <w:rFonts w:hint="default" w:ascii="Times New Roman" w:hAnsi="Times New Roman" w:eastAsia="方正仿宋_GBK" w:cs="Times New Roman"/>
                <w:b/>
                <w:kern w:val="0"/>
                <w:sz w:val="20"/>
                <w:szCs w:val="20"/>
              </w:rPr>
              <w:t>2.柑橘木虱防</w:t>
            </w:r>
            <w:r>
              <w:rPr>
                <w:rFonts w:hint="default" w:ascii="Times New Roman" w:hAnsi="Times New Roman" w:eastAsia="方正仿宋_GBK" w:cs="Times New Roman"/>
                <w:b/>
                <w:kern w:val="0"/>
                <w:sz w:val="20"/>
                <w:szCs w:val="20"/>
                <w:lang w:eastAsia="zh-CN"/>
              </w:rPr>
              <w:t>治的</w:t>
            </w:r>
            <w:r>
              <w:rPr>
                <w:rFonts w:hint="default" w:ascii="Times New Roman" w:hAnsi="Times New Roman" w:eastAsia="方正仿宋_GBK" w:cs="Times New Roman"/>
                <w:b/>
                <w:kern w:val="0"/>
                <w:sz w:val="20"/>
                <w:szCs w:val="20"/>
              </w:rPr>
              <w:t>生物产品与应用技术研</w:t>
            </w:r>
            <w:r>
              <w:rPr>
                <w:rFonts w:hint="default" w:ascii="Times New Roman" w:hAnsi="Times New Roman" w:eastAsia="方正仿宋_GBK" w:cs="Times New Roman"/>
                <w:b/>
                <w:kern w:val="0"/>
                <w:sz w:val="20"/>
                <w:szCs w:val="20"/>
                <w:lang w:eastAsia="zh-CN"/>
              </w:rPr>
              <w:t>发</w:t>
            </w:r>
          </w:p>
          <w:p w14:paraId="5F61242C">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以木虱病原微生物及其次级代谢物为核心，结合宏基因组挖掘与活性导向分离、筛选高致病性柑橘木虱病原微生物</w:t>
            </w:r>
            <w:r>
              <w:rPr>
                <w:rFonts w:hint="default"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研制环境友好型微生物农药剂型；通过生物测定从柑橘木虱寄主与非寄主植物中系统筛选鉴定具有引诱、驱避作用及杀虫活性的植物活性成分，开展配方优化与剂型改良，研制高效植物源引诱剂和驱避剂，融合色、光等形成多模态柑橘木虱高效引诱技术，并以此为基础，建立柑橘木虱智能监测预警与田间推拉技术，同时研制高效低毒、环境友好的植物源杀虫剂。</w:t>
            </w:r>
          </w:p>
          <w:p w14:paraId="2E1E08F1">
            <w:pPr>
              <w:snapToGrid w:val="0"/>
              <w:spacing w:line="240" w:lineRule="exact"/>
              <w:ind w:firstLine="402" w:firstLineChars="200"/>
              <w:jc w:val="left"/>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 xml:space="preserve">3.黄龙病绿色生态综合防控模式构建 </w:t>
            </w:r>
          </w:p>
          <w:p w14:paraId="0D1D0214">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制定针对不同发病程度（新建、轻度、重度以及极严重）的防控技术体系，建立从无病毒苗-动态清除</w:t>
            </w:r>
            <w:r>
              <w:rPr>
                <w:rFonts w:hint="eastAsia"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生物防控的综合防控技术体系，明确技术方案在不同发病程度、品种、树龄条件下的管理策略。将生物农药应用与科学栽培管理技术（如合理修剪、精准水肥）相结合，明确各环节（如施药时间、施肥种类与用量、修剪强度）的操作规范，最终确保在实现高效防控黄龙病的同时，实现柑橘产量和果实品质的协同提升，形成针对不同场景的可推广</w:t>
            </w:r>
            <w:r>
              <w:rPr>
                <w:rFonts w:hint="default" w:ascii="Times New Roman" w:hAnsi="Times New Roman" w:eastAsia="方正仿宋_GBK" w:cs="Times New Roman"/>
                <w:kern w:val="0"/>
                <w:sz w:val="20"/>
                <w:szCs w:val="20"/>
                <w:lang w:eastAsia="zh-CN"/>
              </w:rPr>
              <w:t>可</w:t>
            </w:r>
            <w:r>
              <w:rPr>
                <w:rFonts w:hint="default" w:ascii="Times New Roman" w:hAnsi="Times New Roman" w:eastAsia="方正仿宋_GBK" w:cs="Times New Roman"/>
                <w:kern w:val="0"/>
                <w:sz w:val="20"/>
                <w:szCs w:val="20"/>
              </w:rPr>
              <w:t>复制的黄龙病防控方案。</w:t>
            </w:r>
          </w:p>
          <w:p w14:paraId="15BE6079">
            <w:pPr>
              <w:numPr>
                <w:ilvl w:val="0"/>
                <w:numId w:val="0"/>
              </w:numPr>
              <w:snapToGrid w:val="0"/>
              <w:spacing w:line="240" w:lineRule="exact"/>
              <w:ind w:firstLine="402" w:firstLineChars="200"/>
              <w:jc w:val="left"/>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lang w:val="en-US" w:eastAsia="zh-CN"/>
              </w:rPr>
              <w:t>4.</w:t>
            </w:r>
            <w:r>
              <w:rPr>
                <w:rFonts w:hint="default" w:ascii="Times New Roman" w:hAnsi="Times New Roman" w:eastAsia="方正仿宋_GBK" w:cs="Times New Roman"/>
                <w:b/>
                <w:kern w:val="0"/>
                <w:sz w:val="20"/>
                <w:szCs w:val="20"/>
              </w:rPr>
              <w:t>黄龙病绿色生态防控技术的示范</w:t>
            </w:r>
          </w:p>
          <w:p w14:paraId="7C65D9C1">
            <w:pPr>
              <w:numPr>
                <w:ilvl w:val="0"/>
                <w:numId w:val="0"/>
              </w:num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在云南省柑橘主产区建立五个示范园（每个示范园面积不低于</w:t>
            </w:r>
            <w:r>
              <w:rPr>
                <w:rFonts w:hint="default" w:ascii="Times New Roman" w:hAnsi="Times New Roman" w:eastAsia="方正仿宋_GBK" w:cs="Times New Roman"/>
                <w:kern w:val="0"/>
                <w:sz w:val="20"/>
                <w:szCs w:val="20"/>
                <w:lang w:val="en-US" w:eastAsia="zh-CN"/>
              </w:rPr>
              <w:t>10</w:t>
            </w:r>
            <w:r>
              <w:rPr>
                <w:rFonts w:hint="default" w:ascii="Times New Roman" w:hAnsi="Times New Roman" w:eastAsia="方正仿宋_GBK" w:cs="Times New Roman"/>
                <w:kern w:val="0"/>
                <w:sz w:val="20"/>
                <w:szCs w:val="20"/>
              </w:rPr>
              <w:t>0亩），在示范园内，集成应用绿色生态综合技术体系，应用生物防控产品（杀菌剂、杀虫剂、拮抗菌剂）</w:t>
            </w:r>
            <w:r>
              <w:rPr>
                <w:rFonts w:hint="eastAsia"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采用设施物理保护（如防虫网）以及科学的栽培管理措施。开展为期3年的示范试验</w:t>
            </w:r>
            <w:r>
              <w:rPr>
                <w:rFonts w:hint="eastAsia"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定期、定点监测各示范园的病虫害（特别是木虱与黄龙病）发生动态、果实关键品质指标及最终产量。将示范园的监测数据与对照园进行对比分析，科学评估绿色生态技术体系在防控效果、果实品质提升、产量稳定性及环境友好性等方面的有效性。最终，总结形成一套技术成熟、效果稳定、可在类似生态区复制推广的标准化技术模式与操作规范。</w:t>
            </w:r>
          </w:p>
        </w:tc>
      </w:tr>
      <w:tr w14:paraId="564C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1283" w:type="dxa"/>
            <w:tcBorders>
              <w:top w:val="single" w:color="auto" w:sz="4" w:space="0"/>
              <w:left w:val="single" w:color="auto" w:sz="4" w:space="0"/>
              <w:bottom w:val="single" w:color="auto" w:sz="4" w:space="0"/>
              <w:right w:val="single" w:color="auto" w:sz="4" w:space="0"/>
            </w:tcBorders>
            <w:noWrap w:val="0"/>
            <w:vAlign w:val="center"/>
          </w:tcPr>
          <w:p w14:paraId="70843004">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预期技术</w:t>
            </w:r>
          </w:p>
          <w:p w14:paraId="2719D7C9">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目标</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14:paraId="7EE76A04">
            <w:pPr>
              <w:snapToGrid w:val="0"/>
              <w:ind w:firstLine="400" w:firstLineChars="200"/>
              <w:jc w:val="left"/>
              <w:rPr>
                <w:rFonts w:hint="default" w:ascii="Times New Roman" w:hAnsi="Times New Roman" w:eastAsia="方正仿宋_GBK" w:cs="Times New Roman"/>
                <w:kern w:val="0"/>
                <w:sz w:val="20"/>
                <w:szCs w:val="20"/>
              </w:rPr>
            </w:pPr>
            <w:bookmarkStart w:id="1" w:name="OLE_LINK125"/>
            <w:r>
              <w:rPr>
                <w:rFonts w:hint="default" w:ascii="Times New Roman" w:hAnsi="Times New Roman" w:eastAsia="方正仿宋_GBK" w:cs="Times New Roman"/>
                <w:kern w:val="0"/>
                <w:sz w:val="20"/>
                <w:szCs w:val="20"/>
                <w:lang w:eastAsia="zh-CN"/>
              </w:rPr>
              <w:t>筛选</w:t>
            </w:r>
            <w:r>
              <w:rPr>
                <w:rFonts w:hint="default" w:ascii="Times New Roman" w:hAnsi="Times New Roman" w:eastAsia="方正仿宋_GBK" w:cs="Times New Roman"/>
                <w:kern w:val="0"/>
                <w:sz w:val="20"/>
                <w:szCs w:val="20"/>
              </w:rPr>
              <w:t>田间对黄龙病具有显著</w:t>
            </w:r>
            <w:r>
              <w:rPr>
                <w:rFonts w:hint="default" w:ascii="Times New Roman" w:hAnsi="Times New Roman" w:eastAsia="方正仿宋_GBK" w:cs="Times New Roman"/>
                <w:kern w:val="0"/>
                <w:sz w:val="20"/>
                <w:szCs w:val="20"/>
                <w:lang w:eastAsia="zh-CN"/>
              </w:rPr>
              <w:t>防</w:t>
            </w:r>
            <w:r>
              <w:rPr>
                <w:rFonts w:hint="default" w:ascii="Times New Roman" w:hAnsi="Times New Roman" w:eastAsia="方正仿宋_GBK" w:cs="Times New Roman"/>
                <w:kern w:val="0"/>
                <w:sz w:val="20"/>
                <w:szCs w:val="20"/>
              </w:rPr>
              <w:t>效的生物杀菌剂</w:t>
            </w:r>
            <w:r>
              <w:rPr>
                <w:rFonts w:hint="default" w:ascii="Times New Roman" w:hAnsi="Times New Roman" w:eastAsia="方正仿宋_GBK" w:cs="Times New Roman"/>
                <w:kern w:val="0"/>
                <w:sz w:val="20"/>
                <w:szCs w:val="20"/>
                <w:lang w:val="en-US" w:eastAsia="zh-CN"/>
              </w:rPr>
              <w:t>1</w:t>
            </w:r>
            <w:r>
              <w:rPr>
                <w:rFonts w:hint="default" w:ascii="Times New Roman" w:hAnsi="Times New Roman" w:eastAsia="方正仿宋_GBK" w:cs="Times New Roman"/>
                <w:kern w:val="0"/>
                <w:sz w:val="20"/>
                <w:szCs w:val="20"/>
              </w:rPr>
              <w:t>个以上，申请登记黄龙病防控的生物农药1个；</w:t>
            </w:r>
            <w:r>
              <w:rPr>
                <w:rFonts w:hint="default" w:ascii="Times New Roman" w:hAnsi="Times New Roman" w:eastAsia="方正仿宋_GBK" w:cs="Times New Roman"/>
                <w:kern w:val="0"/>
                <w:sz w:val="20"/>
                <w:szCs w:val="20"/>
                <w:lang w:eastAsia="zh-CN"/>
              </w:rPr>
              <w:t>研发防治柑橘木虱的生物杀虫剂</w:t>
            </w:r>
            <w:r>
              <w:rPr>
                <w:rFonts w:hint="default" w:ascii="Times New Roman" w:hAnsi="Times New Roman" w:eastAsia="方正仿宋_GBK" w:cs="Times New Roman"/>
                <w:kern w:val="0"/>
                <w:sz w:val="20"/>
                <w:szCs w:val="20"/>
                <w:lang w:val="en-US" w:eastAsia="zh-CN"/>
              </w:rPr>
              <w:t>1个；</w:t>
            </w:r>
            <w:r>
              <w:rPr>
                <w:rFonts w:hint="default" w:ascii="Times New Roman" w:hAnsi="Times New Roman" w:eastAsia="方正仿宋_GBK" w:cs="Times New Roman"/>
                <w:kern w:val="0"/>
                <w:sz w:val="20"/>
                <w:szCs w:val="20"/>
              </w:rPr>
              <w:t>构建云南主栽柑橘品种黄龙病绿色生态综合防控技术体系</w:t>
            </w:r>
            <w:r>
              <w:rPr>
                <w:rFonts w:hint="default" w:ascii="Times New Roman" w:hAnsi="Times New Roman" w:eastAsia="方正仿宋_GBK" w:cs="Times New Roman"/>
                <w:kern w:val="0"/>
                <w:sz w:val="20"/>
                <w:szCs w:val="20"/>
                <w:lang w:val="en-US" w:eastAsia="zh-CN"/>
              </w:rPr>
              <w:t>1</w:t>
            </w:r>
            <w:r>
              <w:rPr>
                <w:rFonts w:hint="default" w:ascii="Times New Roman" w:hAnsi="Times New Roman" w:eastAsia="方正仿宋_GBK" w:cs="Times New Roman"/>
                <w:kern w:val="0"/>
                <w:sz w:val="20"/>
                <w:szCs w:val="20"/>
              </w:rPr>
              <w:t>套，</w:t>
            </w:r>
            <w:r>
              <w:rPr>
                <w:rFonts w:hint="default" w:ascii="Times New Roman" w:hAnsi="Times New Roman" w:eastAsia="方正仿宋_GBK" w:cs="Times New Roman"/>
                <w:kern w:val="0"/>
                <w:sz w:val="20"/>
                <w:szCs w:val="20"/>
                <w:lang w:eastAsia="zh-CN"/>
              </w:rPr>
              <w:t>感</w:t>
            </w:r>
            <w:r>
              <w:rPr>
                <w:rFonts w:hint="default" w:ascii="Times New Roman" w:hAnsi="Times New Roman" w:eastAsia="方正仿宋_GBK" w:cs="Times New Roman"/>
                <w:kern w:val="0"/>
                <w:sz w:val="20"/>
                <w:szCs w:val="20"/>
              </w:rPr>
              <w:t>病率控制在5%以下，果实品质与正常果园相当且商品率高10%以上，第一年商品果产量比对照果园产量高20%</w:t>
            </w:r>
            <w:r>
              <w:rPr>
                <w:rFonts w:hint="default" w:ascii="Times New Roman" w:hAnsi="Times New Roman" w:eastAsia="方正仿宋_GBK" w:cs="Times New Roman"/>
                <w:kern w:val="0"/>
                <w:sz w:val="20"/>
                <w:szCs w:val="20"/>
                <w:lang w:eastAsia="zh-CN"/>
              </w:rPr>
              <w:t>以上</w:t>
            </w:r>
            <w:r>
              <w:rPr>
                <w:rFonts w:hint="default" w:ascii="Times New Roman" w:hAnsi="Times New Roman" w:eastAsia="方正仿宋_GBK" w:cs="Times New Roman"/>
                <w:kern w:val="0"/>
                <w:sz w:val="20"/>
                <w:szCs w:val="20"/>
              </w:rPr>
              <w:t>，第二年商品果产量比对照果园产量高50%</w:t>
            </w:r>
            <w:r>
              <w:rPr>
                <w:rFonts w:hint="default" w:ascii="Times New Roman" w:hAnsi="Times New Roman" w:eastAsia="方正仿宋_GBK" w:cs="Times New Roman"/>
                <w:kern w:val="0"/>
                <w:sz w:val="20"/>
                <w:szCs w:val="20"/>
                <w:lang w:eastAsia="zh-CN"/>
              </w:rPr>
              <w:t>以上</w:t>
            </w:r>
            <w:r>
              <w:rPr>
                <w:rFonts w:hint="default" w:ascii="Times New Roman" w:hAnsi="Times New Roman" w:eastAsia="方正仿宋_GBK" w:cs="Times New Roman"/>
                <w:kern w:val="0"/>
                <w:sz w:val="20"/>
                <w:szCs w:val="20"/>
              </w:rPr>
              <w:t>，第三年和第四年商品果产量与正常果园产量相当。</w:t>
            </w:r>
            <w:bookmarkEnd w:id="1"/>
          </w:p>
        </w:tc>
      </w:tr>
      <w:tr w14:paraId="2EF4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1283" w:type="dxa"/>
            <w:tcBorders>
              <w:top w:val="single" w:color="auto" w:sz="4" w:space="0"/>
              <w:left w:val="single" w:color="auto" w:sz="4" w:space="0"/>
              <w:bottom w:val="single" w:color="auto" w:sz="4" w:space="0"/>
              <w:right w:val="single" w:color="auto" w:sz="4" w:space="0"/>
            </w:tcBorders>
            <w:noWrap w:val="0"/>
            <w:vAlign w:val="center"/>
          </w:tcPr>
          <w:p w14:paraId="044DB376">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预期经济</w:t>
            </w:r>
          </w:p>
          <w:p w14:paraId="11222376">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社会生态</w:t>
            </w:r>
          </w:p>
          <w:p w14:paraId="6EA14890">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效益</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14:paraId="697944D0">
            <w:pPr>
              <w:snapToGrid w:val="0"/>
              <w:spacing w:line="240" w:lineRule="exact"/>
              <w:ind w:firstLine="402" w:firstLineChars="200"/>
              <w:jc w:val="left"/>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一、预期经济效益​</w:t>
            </w:r>
          </w:p>
          <w:p w14:paraId="7603352F">
            <w:pPr>
              <w:snapToGrid w:val="0"/>
              <w:spacing w:line="240" w:lineRule="exact"/>
              <w:ind w:firstLine="400" w:firstLineChars="200"/>
              <w:jc w:val="left"/>
              <w:rPr>
                <w:rFonts w:hint="default" w:ascii="Times New Roman" w:hAnsi="Times New Roman" w:eastAsia="方正仿宋_GBK" w:cs="Times New Roman"/>
                <w:b w:val="0"/>
                <w:bCs/>
                <w:kern w:val="0"/>
                <w:sz w:val="20"/>
                <w:szCs w:val="20"/>
              </w:rPr>
            </w:pPr>
            <w:r>
              <w:rPr>
                <w:rFonts w:hint="default" w:ascii="Times New Roman" w:hAnsi="Times New Roman" w:eastAsia="方正仿宋_GBK" w:cs="Times New Roman"/>
                <w:b w:val="0"/>
                <w:bCs/>
                <w:kern w:val="0"/>
                <w:sz w:val="20"/>
                <w:szCs w:val="20"/>
              </w:rPr>
              <w:t>1.直接经济效益​</w:t>
            </w:r>
          </w:p>
          <w:p w14:paraId="136EA75D">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（1）产量提升收益：项目实施</w:t>
            </w:r>
            <w:r>
              <w:rPr>
                <w:rFonts w:hint="default" w:ascii="Times New Roman" w:hAnsi="Times New Roman" w:eastAsia="方正仿宋_GBK" w:cs="Times New Roman"/>
                <w:kern w:val="0"/>
                <w:sz w:val="20"/>
                <w:szCs w:val="20"/>
                <w:lang w:val="en-US" w:eastAsia="zh-CN"/>
              </w:rPr>
              <w:t>4</w:t>
            </w:r>
            <w:r>
              <w:rPr>
                <w:rFonts w:hint="default" w:ascii="Times New Roman" w:hAnsi="Times New Roman" w:eastAsia="方正仿宋_GBK" w:cs="Times New Roman"/>
                <w:kern w:val="0"/>
                <w:sz w:val="20"/>
                <w:szCs w:val="20"/>
              </w:rPr>
              <w:t>年内</w:t>
            </w:r>
            <w:r>
              <w:rPr>
                <w:rFonts w:hint="default"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累计</w:t>
            </w:r>
            <w:r>
              <w:rPr>
                <w:rFonts w:hint="default" w:ascii="Times New Roman" w:hAnsi="Times New Roman" w:eastAsia="方正仿宋_GBK" w:cs="Times New Roman"/>
                <w:kern w:val="0"/>
                <w:sz w:val="20"/>
                <w:szCs w:val="20"/>
                <w:lang w:val="en-US" w:eastAsia="zh-CN"/>
              </w:rPr>
              <w:t>完成10万亩柑橘黄龙病防控面积，果农累计挽回损失5000万元。</w:t>
            </w:r>
          </w:p>
          <w:p w14:paraId="7AC8A2CB">
            <w:pPr>
              <w:snapToGrid w:val="0"/>
              <w:spacing w:line="240" w:lineRule="exact"/>
              <w:ind w:firstLine="400" w:firstLineChars="200"/>
              <w:jc w:val="left"/>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（2）农药成本节约收益：项目实施后，化学农药用量减少 20% 以上。目前云南省柑橘园年均化学农药投入约200元/亩。项目实施后10 万亩柑橘园每年可节约农药成本400万元。</w:t>
            </w:r>
          </w:p>
          <w:p w14:paraId="634340B2">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2.间接经济效益：项目研发的生物农药和生物防控技术可形成产业化成果，带动生物农药生产企业的发展。</w:t>
            </w:r>
          </w:p>
          <w:p w14:paraId="55BEA9D7">
            <w:pPr>
              <w:snapToGrid w:val="0"/>
              <w:spacing w:line="240" w:lineRule="exact"/>
              <w:ind w:firstLine="402" w:firstLineChars="200"/>
              <w:jc w:val="left"/>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二、预期社会效益​</w:t>
            </w:r>
          </w:p>
          <w:p w14:paraId="3847B95E">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1.保障农民收入稳定增长：柑橘产业是云南省许多山区、半山区农民的主要经济来源，项目通过有效防控黄龙病，避免果园毁园，保障柑橘产量和品质，助力</w:t>
            </w:r>
            <w:r>
              <w:rPr>
                <w:rFonts w:hint="eastAsia" w:ascii="Times New Roman" w:hAnsi="Times New Roman" w:eastAsia="方正仿宋_GBK" w:cs="Times New Roman"/>
                <w:kern w:val="0"/>
                <w:sz w:val="20"/>
                <w:szCs w:val="20"/>
                <w:lang w:eastAsia="zh-CN"/>
              </w:rPr>
              <w:t>巩固拓展脱贫攻坚成果</w:t>
            </w:r>
            <w:r>
              <w:rPr>
                <w:rFonts w:hint="default" w:ascii="Times New Roman" w:hAnsi="Times New Roman" w:eastAsia="方正仿宋_GBK" w:cs="Times New Roman"/>
                <w:kern w:val="0"/>
                <w:sz w:val="20"/>
                <w:szCs w:val="20"/>
              </w:rPr>
              <w:t>，推动乡村振兴战略实施。</w:t>
            </w:r>
          </w:p>
          <w:p w14:paraId="145CD99A">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lang w:val="en-US" w:eastAsia="zh-CN"/>
              </w:rPr>
              <w:t>2</w:t>
            </w:r>
            <w:r>
              <w:rPr>
                <w:rFonts w:hint="default" w:ascii="Times New Roman" w:hAnsi="Times New Roman" w:eastAsia="方正仿宋_GBK" w:cs="Times New Roman"/>
                <w:kern w:val="0"/>
                <w:sz w:val="20"/>
                <w:szCs w:val="20"/>
              </w:rPr>
              <w:t>.推动农业技术普及与人才培养：项目实施过程中，预计培训人数超2000人次，提升基层农业技术人员和农民的绿色防控技术水平。同时，项目研发过程中将培养一批从事生物农药研发、病虫害绿色防控的专业技术人才，为云南省农业科技创新储备力量。​</w:t>
            </w:r>
          </w:p>
          <w:p w14:paraId="70D0814A">
            <w:pPr>
              <w:snapToGrid w:val="0"/>
              <w:spacing w:line="240" w:lineRule="exact"/>
              <w:ind w:firstLine="402" w:firstLineChars="200"/>
              <w:jc w:val="left"/>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三、预期生态效益​</w:t>
            </w:r>
          </w:p>
          <w:p w14:paraId="6FCA0978">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1.减少化学农药污染，保护生态环境：项目实施后，化学农药用量减少20%以上，显著降低农药对土壤、水体、空气的污染</w:t>
            </w:r>
          </w:p>
          <w:p w14:paraId="49133287">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2.维持果园生态平衡，保护生物多样性：生物农药对有益生物（如蜜蜂、瓢虫、草蛉等）的毒性较低，可有效保护果园中的传粉昆虫和天敌昆虫</w:t>
            </w:r>
            <w:r>
              <w:rPr>
                <w:rFonts w:hint="default" w:ascii="Times New Roman" w:hAnsi="Times New Roman" w:eastAsia="方正仿宋_GBK" w:cs="Times New Roman"/>
                <w:kern w:val="0"/>
                <w:sz w:val="20"/>
                <w:szCs w:val="20"/>
                <w:lang w:eastAsia="zh-CN"/>
              </w:rPr>
              <w:t>。</w:t>
            </w:r>
          </w:p>
          <w:p w14:paraId="70B2DFFA">
            <w:pPr>
              <w:snapToGrid w:val="0"/>
              <w:spacing w:line="240" w:lineRule="exact"/>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推动农业绿色转型，实现可持续发展：项目的实施将为云南省柑橘产业树立绿色防控的典范，带动其他果树产业及农作物种植领域的绿色防控技术应用，推动云南省农业从“化学防治为主”向“绿色防控为主”转型。</w:t>
            </w:r>
          </w:p>
        </w:tc>
      </w:tr>
      <w:tr w14:paraId="6CF4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83" w:type="dxa"/>
            <w:tcBorders>
              <w:top w:val="single" w:color="auto" w:sz="4" w:space="0"/>
              <w:left w:val="single" w:color="auto" w:sz="4" w:space="0"/>
              <w:bottom w:val="single" w:color="auto" w:sz="4" w:space="0"/>
              <w:right w:val="single" w:color="auto" w:sz="4" w:space="0"/>
            </w:tcBorders>
            <w:noWrap w:val="0"/>
            <w:vAlign w:val="center"/>
          </w:tcPr>
          <w:p w14:paraId="729FFB7D">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时限要求</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14:paraId="277C31D4">
            <w:pPr>
              <w:spacing w:line="320" w:lineRule="exact"/>
              <w:rPr>
                <w:rFonts w:hint="default" w:ascii="Times New Roman" w:hAnsi="Times New Roman" w:cs="Times New Roman"/>
                <w:sz w:val="24"/>
              </w:rPr>
            </w:pPr>
            <w:r>
              <w:rPr>
                <w:rFonts w:hint="default" w:ascii="Times New Roman" w:hAnsi="Times New Roman" w:eastAsia="方正仿宋_GBK" w:cs="Times New Roman"/>
                <w:kern w:val="0"/>
                <w:sz w:val="20"/>
                <w:szCs w:val="20"/>
              </w:rPr>
              <w:t>4年。</w:t>
            </w:r>
          </w:p>
        </w:tc>
      </w:tr>
      <w:tr w14:paraId="7D22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83" w:type="dxa"/>
            <w:tcBorders>
              <w:top w:val="single" w:color="auto" w:sz="4" w:space="0"/>
              <w:left w:val="single" w:color="auto" w:sz="4" w:space="0"/>
              <w:bottom w:val="single" w:color="auto" w:sz="4" w:space="0"/>
              <w:right w:val="single" w:color="auto" w:sz="4" w:space="0"/>
            </w:tcBorders>
            <w:noWrap w:val="0"/>
            <w:vAlign w:val="center"/>
          </w:tcPr>
          <w:p w14:paraId="090BE870">
            <w:pPr>
              <w:snapToGrid w:val="0"/>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产权归属</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14:paraId="2CC3D418">
            <w:pPr>
              <w:spacing w:line="320" w:lineRule="exact"/>
              <w:rPr>
                <w:rFonts w:hint="default" w:ascii="Times New Roman" w:hAnsi="Times New Roman" w:cs="Times New Roman"/>
                <w:sz w:val="24"/>
              </w:rPr>
            </w:pPr>
            <w:r>
              <w:rPr>
                <w:rFonts w:hint="default" w:ascii="Times New Roman" w:hAnsi="Times New Roman" w:eastAsia="方正仿宋_GBK" w:cs="Times New Roman"/>
                <w:kern w:val="0"/>
                <w:sz w:val="20"/>
                <w:szCs w:val="20"/>
              </w:rPr>
              <w:t>与揭榜单位协商解决。</w:t>
            </w:r>
          </w:p>
        </w:tc>
      </w:tr>
      <w:bookmarkEnd w:id="0"/>
    </w:tbl>
    <w:p w14:paraId="79B152E5">
      <w:pPr>
        <w:rPr>
          <w:rFonts w:hint="default" w:ascii="Times New Roman" w:hAnsi="Times New Roman" w:cs="Times New Roman"/>
        </w:rPr>
      </w:pPr>
    </w:p>
    <w:p w14:paraId="1DA71EB3">
      <w:pPr>
        <w:pStyle w:val="4"/>
        <w:rPr>
          <w:rFonts w:hint="eastAsia"/>
          <w:highlight w:val="none"/>
          <w:lang w:eastAsia="zh-CN"/>
        </w:rPr>
      </w:pPr>
    </w:p>
    <w:sectPr>
      <w:footerReference r:id="rId3" w:type="default"/>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18A0734C-50E5-4472-B3D2-DA03572E3F5C}"/>
  </w:font>
  <w:font w:name="方正小标宋_GBK">
    <w:panose1 w:val="02000000000000000000"/>
    <w:charset w:val="86"/>
    <w:family w:val="script"/>
    <w:pitch w:val="default"/>
    <w:sig w:usb0="A00002BF" w:usb1="38CF7CFA" w:usb2="00082016" w:usb3="00000000" w:csb0="00040001" w:csb1="00000000"/>
    <w:embedRegular r:id="rId2" w:fontKey="{C03FE486-48B7-4714-A511-C540A5C299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63D1">
    <w:pPr>
      <w:pStyle w:val="8"/>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955"/>
                            <w:docPartObj>
                              <w:docPartGallery w:val="autotext"/>
                            </w:docPartObj>
                          </w:sdtPr>
                          <w:sdtEndPr>
                            <w:rPr>
                              <w:rFonts w:asciiTheme="majorEastAsia" w:hAnsiTheme="majorEastAsia" w:eastAsiaTheme="majorEastAsia"/>
                              <w:sz w:val="28"/>
                              <w:szCs w:val="28"/>
                            </w:rPr>
                          </w:sdtEndPr>
                          <w:sdtContent>
                            <w:p w14:paraId="13BB7067">
                              <w:pPr>
                                <w:pStyle w:val="8"/>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3 -</w:t>
                              </w:r>
                              <w:r>
                                <w:rPr>
                                  <w:rFonts w:asciiTheme="majorEastAsia" w:hAnsiTheme="majorEastAsia" w:eastAsiaTheme="majorEastAsia"/>
                                  <w:sz w:val="28"/>
                                  <w:szCs w:val="28"/>
                                </w:rPr>
                                <w:fldChar w:fldCharType="end"/>
                              </w:r>
                            </w:p>
                          </w:sdtContent>
                        </w:sdt>
                        <w:p w14:paraId="7054CD69">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sdt>
                    <w:sdtPr>
                      <w:id w:val="147452955"/>
                      <w:docPartObj>
                        <w:docPartGallery w:val="autotext"/>
                      </w:docPartObj>
                    </w:sdtPr>
                    <w:sdtEndPr>
                      <w:rPr>
                        <w:rFonts w:asciiTheme="majorEastAsia" w:hAnsiTheme="majorEastAsia" w:eastAsiaTheme="majorEastAsia"/>
                        <w:sz w:val="28"/>
                        <w:szCs w:val="28"/>
                      </w:rPr>
                    </w:sdtEndPr>
                    <w:sdtContent>
                      <w:p w14:paraId="13BB7067">
                        <w:pPr>
                          <w:pStyle w:val="8"/>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3 -</w:t>
                        </w:r>
                        <w:r>
                          <w:rPr>
                            <w:rFonts w:asciiTheme="majorEastAsia" w:hAnsiTheme="majorEastAsia" w:eastAsiaTheme="majorEastAsia"/>
                            <w:sz w:val="28"/>
                            <w:szCs w:val="28"/>
                          </w:rPr>
                          <w:fldChar w:fldCharType="end"/>
                        </w:r>
                      </w:p>
                    </w:sdtContent>
                  </w:sdt>
                  <w:p w14:paraId="7054CD69">
                    <w:pPr>
                      <w:rPr>
                        <w:rFonts w:asciiTheme="majorEastAsia" w:hAnsiTheme="majorEastAsia" w:eastAsiaTheme="maj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77D17"/>
    <w:rsid w:val="000548DC"/>
    <w:rsid w:val="000D0A09"/>
    <w:rsid w:val="001E3EB7"/>
    <w:rsid w:val="002168DE"/>
    <w:rsid w:val="002E45B3"/>
    <w:rsid w:val="00322B58"/>
    <w:rsid w:val="003452D6"/>
    <w:rsid w:val="004B7CF2"/>
    <w:rsid w:val="004F6A71"/>
    <w:rsid w:val="005238AF"/>
    <w:rsid w:val="005335F7"/>
    <w:rsid w:val="0053505E"/>
    <w:rsid w:val="005B1C82"/>
    <w:rsid w:val="00696AB0"/>
    <w:rsid w:val="00711FA1"/>
    <w:rsid w:val="00783EFA"/>
    <w:rsid w:val="00824069"/>
    <w:rsid w:val="00853EFF"/>
    <w:rsid w:val="008728D1"/>
    <w:rsid w:val="008C5D86"/>
    <w:rsid w:val="00902807"/>
    <w:rsid w:val="00923344"/>
    <w:rsid w:val="00930024"/>
    <w:rsid w:val="00946775"/>
    <w:rsid w:val="00A165AE"/>
    <w:rsid w:val="00A82717"/>
    <w:rsid w:val="00B349AC"/>
    <w:rsid w:val="00B356A9"/>
    <w:rsid w:val="00B948C5"/>
    <w:rsid w:val="00BE332B"/>
    <w:rsid w:val="00BF181C"/>
    <w:rsid w:val="00C30EFB"/>
    <w:rsid w:val="00C6663C"/>
    <w:rsid w:val="00C66AC5"/>
    <w:rsid w:val="00CB0033"/>
    <w:rsid w:val="00CD70BB"/>
    <w:rsid w:val="00D13A0B"/>
    <w:rsid w:val="00D7363A"/>
    <w:rsid w:val="00E408A8"/>
    <w:rsid w:val="00E54D24"/>
    <w:rsid w:val="00F62409"/>
    <w:rsid w:val="01101675"/>
    <w:rsid w:val="013A0E1B"/>
    <w:rsid w:val="017B7436"/>
    <w:rsid w:val="01973B44"/>
    <w:rsid w:val="01B34E22"/>
    <w:rsid w:val="020C6A97"/>
    <w:rsid w:val="021533E7"/>
    <w:rsid w:val="024E4B4B"/>
    <w:rsid w:val="02AE1145"/>
    <w:rsid w:val="032338E1"/>
    <w:rsid w:val="035C5045"/>
    <w:rsid w:val="03FE20E2"/>
    <w:rsid w:val="04BF588C"/>
    <w:rsid w:val="04E15802"/>
    <w:rsid w:val="04E62E18"/>
    <w:rsid w:val="05A50F26"/>
    <w:rsid w:val="05C55124"/>
    <w:rsid w:val="05CF7D50"/>
    <w:rsid w:val="06886360"/>
    <w:rsid w:val="06B74A9B"/>
    <w:rsid w:val="07025650"/>
    <w:rsid w:val="073A569E"/>
    <w:rsid w:val="07442078"/>
    <w:rsid w:val="07537792"/>
    <w:rsid w:val="076170CE"/>
    <w:rsid w:val="07D433FC"/>
    <w:rsid w:val="07D653C6"/>
    <w:rsid w:val="081128A2"/>
    <w:rsid w:val="086504F8"/>
    <w:rsid w:val="08664074"/>
    <w:rsid w:val="0882554E"/>
    <w:rsid w:val="08BA6A96"/>
    <w:rsid w:val="08EC29C7"/>
    <w:rsid w:val="09883AB3"/>
    <w:rsid w:val="09EE1302"/>
    <w:rsid w:val="0A14667A"/>
    <w:rsid w:val="0A434869"/>
    <w:rsid w:val="0A481E7F"/>
    <w:rsid w:val="0A7375B2"/>
    <w:rsid w:val="0AF12519"/>
    <w:rsid w:val="0B770C6E"/>
    <w:rsid w:val="0B7A42BB"/>
    <w:rsid w:val="0BFA364D"/>
    <w:rsid w:val="0BFD7267"/>
    <w:rsid w:val="0C525237"/>
    <w:rsid w:val="0C9B6BDE"/>
    <w:rsid w:val="0CBD6B55"/>
    <w:rsid w:val="0CFD33F5"/>
    <w:rsid w:val="0D186481"/>
    <w:rsid w:val="0D420653"/>
    <w:rsid w:val="0D7C4FAB"/>
    <w:rsid w:val="0D8633EB"/>
    <w:rsid w:val="0D9F625A"/>
    <w:rsid w:val="0DDD6D83"/>
    <w:rsid w:val="0E110D22"/>
    <w:rsid w:val="0E19600D"/>
    <w:rsid w:val="0E39220B"/>
    <w:rsid w:val="0E4F1A2E"/>
    <w:rsid w:val="0E7E40C2"/>
    <w:rsid w:val="0EB6385C"/>
    <w:rsid w:val="0F64329F"/>
    <w:rsid w:val="10AA5642"/>
    <w:rsid w:val="10D34B99"/>
    <w:rsid w:val="110864A9"/>
    <w:rsid w:val="111C3587"/>
    <w:rsid w:val="114A0BD3"/>
    <w:rsid w:val="11625F1D"/>
    <w:rsid w:val="119105B0"/>
    <w:rsid w:val="11A0203A"/>
    <w:rsid w:val="11D32976"/>
    <w:rsid w:val="124F64A1"/>
    <w:rsid w:val="12797E16"/>
    <w:rsid w:val="136C01EA"/>
    <w:rsid w:val="13877EBC"/>
    <w:rsid w:val="142179C9"/>
    <w:rsid w:val="14411E19"/>
    <w:rsid w:val="14A8633C"/>
    <w:rsid w:val="14BE346A"/>
    <w:rsid w:val="14D0319D"/>
    <w:rsid w:val="15082937"/>
    <w:rsid w:val="152E3E6F"/>
    <w:rsid w:val="156F6E5A"/>
    <w:rsid w:val="15F1159B"/>
    <w:rsid w:val="160F7CF5"/>
    <w:rsid w:val="164D719B"/>
    <w:rsid w:val="1653052A"/>
    <w:rsid w:val="16866209"/>
    <w:rsid w:val="17D102BC"/>
    <w:rsid w:val="17D336D0"/>
    <w:rsid w:val="18133ACD"/>
    <w:rsid w:val="182A2B82"/>
    <w:rsid w:val="184E0FA9"/>
    <w:rsid w:val="18E35B95"/>
    <w:rsid w:val="192C5E41"/>
    <w:rsid w:val="19744A3F"/>
    <w:rsid w:val="19AA0FA9"/>
    <w:rsid w:val="19B72B7E"/>
    <w:rsid w:val="19C239FC"/>
    <w:rsid w:val="19DB4ABE"/>
    <w:rsid w:val="19F8741E"/>
    <w:rsid w:val="1A2F6BB8"/>
    <w:rsid w:val="1B1B2B52"/>
    <w:rsid w:val="1BA3785E"/>
    <w:rsid w:val="1BAB226E"/>
    <w:rsid w:val="1BC872C4"/>
    <w:rsid w:val="1C3E30E2"/>
    <w:rsid w:val="1C406E5A"/>
    <w:rsid w:val="1C5A43C0"/>
    <w:rsid w:val="1C9A2A0F"/>
    <w:rsid w:val="1CCE090A"/>
    <w:rsid w:val="1CD6156D"/>
    <w:rsid w:val="1CFA525B"/>
    <w:rsid w:val="1D725739"/>
    <w:rsid w:val="1D816169"/>
    <w:rsid w:val="1D8E59F2"/>
    <w:rsid w:val="1E0B5246"/>
    <w:rsid w:val="1E48649A"/>
    <w:rsid w:val="1E6A01BF"/>
    <w:rsid w:val="1EA336D1"/>
    <w:rsid w:val="1EA90CE7"/>
    <w:rsid w:val="1EDB691E"/>
    <w:rsid w:val="1EF04B68"/>
    <w:rsid w:val="1F132604"/>
    <w:rsid w:val="1F3F33F9"/>
    <w:rsid w:val="1F3F5AEF"/>
    <w:rsid w:val="20054643"/>
    <w:rsid w:val="2040730C"/>
    <w:rsid w:val="20477D17"/>
    <w:rsid w:val="212925B3"/>
    <w:rsid w:val="216C24A0"/>
    <w:rsid w:val="21D560E1"/>
    <w:rsid w:val="21F40A9F"/>
    <w:rsid w:val="22606C0B"/>
    <w:rsid w:val="22D71A68"/>
    <w:rsid w:val="23144B9D"/>
    <w:rsid w:val="231E77CA"/>
    <w:rsid w:val="23356FED"/>
    <w:rsid w:val="236D4CAF"/>
    <w:rsid w:val="23810484"/>
    <w:rsid w:val="2398757C"/>
    <w:rsid w:val="23B26890"/>
    <w:rsid w:val="23D20CE0"/>
    <w:rsid w:val="23F74798"/>
    <w:rsid w:val="244905B2"/>
    <w:rsid w:val="24516CBE"/>
    <w:rsid w:val="248144B4"/>
    <w:rsid w:val="250D7113"/>
    <w:rsid w:val="252E0198"/>
    <w:rsid w:val="25381017"/>
    <w:rsid w:val="257A162F"/>
    <w:rsid w:val="258424AE"/>
    <w:rsid w:val="259124D5"/>
    <w:rsid w:val="25A8146E"/>
    <w:rsid w:val="25A8619C"/>
    <w:rsid w:val="25C603D0"/>
    <w:rsid w:val="25D36F91"/>
    <w:rsid w:val="26E74AA2"/>
    <w:rsid w:val="26EE4B8C"/>
    <w:rsid w:val="26F1147D"/>
    <w:rsid w:val="27147861"/>
    <w:rsid w:val="27912C60"/>
    <w:rsid w:val="284D4DD9"/>
    <w:rsid w:val="286D7229"/>
    <w:rsid w:val="291E0523"/>
    <w:rsid w:val="29AE5D4B"/>
    <w:rsid w:val="2A247DBB"/>
    <w:rsid w:val="2A30050E"/>
    <w:rsid w:val="2AA333D6"/>
    <w:rsid w:val="2AA5578C"/>
    <w:rsid w:val="2ADC41F2"/>
    <w:rsid w:val="2B141BDE"/>
    <w:rsid w:val="2B1E2A5D"/>
    <w:rsid w:val="2B9D6077"/>
    <w:rsid w:val="2BB533C1"/>
    <w:rsid w:val="2C02237E"/>
    <w:rsid w:val="2C2A71DF"/>
    <w:rsid w:val="2CB903E0"/>
    <w:rsid w:val="2CE61358"/>
    <w:rsid w:val="2D007EFF"/>
    <w:rsid w:val="2D483DC1"/>
    <w:rsid w:val="2D9F24A9"/>
    <w:rsid w:val="2DAF2092"/>
    <w:rsid w:val="2DC25921"/>
    <w:rsid w:val="2E1848FC"/>
    <w:rsid w:val="2E6115DE"/>
    <w:rsid w:val="2F234AE5"/>
    <w:rsid w:val="2FD602BF"/>
    <w:rsid w:val="2FEC2B4C"/>
    <w:rsid w:val="2FEC3129"/>
    <w:rsid w:val="303F161E"/>
    <w:rsid w:val="3163566D"/>
    <w:rsid w:val="31771119"/>
    <w:rsid w:val="317C672F"/>
    <w:rsid w:val="31A55C86"/>
    <w:rsid w:val="31E97269"/>
    <w:rsid w:val="31F97D80"/>
    <w:rsid w:val="32163FCD"/>
    <w:rsid w:val="33A53D1B"/>
    <w:rsid w:val="33B757FC"/>
    <w:rsid w:val="33F97BC3"/>
    <w:rsid w:val="340F388A"/>
    <w:rsid w:val="341D4E0B"/>
    <w:rsid w:val="348C6C89"/>
    <w:rsid w:val="349A203C"/>
    <w:rsid w:val="34A75871"/>
    <w:rsid w:val="34DF325D"/>
    <w:rsid w:val="35270760"/>
    <w:rsid w:val="354C01C6"/>
    <w:rsid w:val="35EA4485"/>
    <w:rsid w:val="35F965A0"/>
    <w:rsid w:val="36237179"/>
    <w:rsid w:val="367125DA"/>
    <w:rsid w:val="36D05553"/>
    <w:rsid w:val="38767A34"/>
    <w:rsid w:val="38D17360"/>
    <w:rsid w:val="39010F3D"/>
    <w:rsid w:val="397228F1"/>
    <w:rsid w:val="39A20CFD"/>
    <w:rsid w:val="39F33306"/>
    <w:rsid w:val="39F71049"/>
    <w:rsid w:val="3A4A561C"/>
    <w:rsid w:val="3AA50AA5"/>
    <w:rsid w:val="3ADC3D9A"/>
    <w:rsid w:val="3AFD268F"/>
    <w:rsid w:val="3B1009B4"/>
    <w:rsid w:val="3C6127A9"/>
    <w:rsid w:val="3D1C13D6"/>
    <w:rsid w:val="3D78424E"/>
    <w:rsid w:val="3DAB4624"/>
    <w:rsid w:val="3DCB0822"/>
    <w:rsid w:val="3DD26760"/>
    <w:rsid w:val="3DFA2EB5"/>
    <w:rsid w:val="3E6D7B2B"/>
    <w:rsid w:val="3E9230EE"/>
    <w:rsid w:val="3E9E7CE5"/>
    <w:rsid w:val="3EEC4EF4"/>
    <w:rsid w:val="3F93536F"/>
    <w:rsid w:val="3FB92196"/>
    <w:rsid w:val="3FBD23EC"/>
    <w:rsid w:val="40814698"/>
    <w:rsid w:val="408C7674"/>
    <w:rsid w:val="41517290"/>
    <w:rsid w:val="41850CE8"/>
    <w:rsid w:val="41FB71FC"/>
    <w:rsid w:val="422C1AAB"/>
    <w:rsid w:val="42366486"/>
    <w:rsid w:val="42BD5D31"/>
    <w:rsid w:val="431738D1"/>
    <w:rsid w:val="43544E16"/>
    <w:rsid w:val="43866F99"/>
    <w:rsid w:val="44224F14"/>
    <w:rsid w:val="448E6105"/>
    <w:rsid w:val="44913E48"/>
    <w:rsid w:val="44DE708D"/>
    <w:rsid w:val="450C6D0B"/>
    <w:rsid w:val="45B24076"/>
    <w:rsid w:val="46347950"/>
    <w:rsid w:val="467303A3"/>
    <w:rsid w:val="46841EB6"/>
    <w:rsid w:val="46D42F41"/>
    <w:rsid w:val="46E93AC7"/>
    <w:rsid w:val="47024B89"/>
    <w:rsid w:val="471B28B4"/>
    <w:rsid w:val="477737C9"/>
    <w:rsid w:val="479E2B03"/>
    <w:rsid w:val="48877A3B"/>
    <w:rsid w:val="48931F3C"/>
    <w:rsid w:val="48DE3578"/>
    <w:rsid w:val="48E00EFA"/>
    <w:rsid w:val="48E42798"/>
    <w:rsid w:val="498A77E3"/>
    <w:rsid w:val="49D40A5E"/>
    <w:rsid w:val="49D767A1"/>
    <w:rsid w:val="49E14193"/>
    <w:rsid w:val="49F92273"/>
    <w:rsid w:val="4A003601"/>
    <w:rsid w:val="4A192915"/>
    <w:rsid w:val="4A8C30E7"/>
    <w:rsid w:val="4A8E3303"/>
    <w:rsid w:val="4AB21733"/>
    <w:rsid w:val="4B3C4B0D"/>
    <w:rsid w:val="4B614574"/>
    <w:rsid w:val="4BAE52DF"/>
    <w:rsid w:val="4BCA7E41"/>
    <w:rsid w:val="4C251A45"/>
    <w:rsid w:val="4D096C71"/>
    <w:rsid w:val="4D775994"/>
    <w:rsid w:val="4D8359A3"/>
    <w:rsid w:val="4DDC4386"/>
    <w:rsid w:val="4E1C0C26"/>
    <w:rsid w:val="4EC15329"/>
    <w:rsid w:val="4F0F2539"/>
    <w:rsid w:val="4F111E0D"/>
    <w:rsid w:val="4F974A08"/>
    <w:rsid w:val="4FC21359"/>
    <w:rsid w:val="50666188"/>
    <w:rsid w:val="5080549C"/>
    <w:rsid w:val="50901457"/>
    <w:rsid w:val="5099030C"/>
    <w:rsid w:val="50D77086"/>
    <w:rsid w:val="510D4856"/>
    <w:rsid w:val="512A365A"/>
    <w:rsid w:val="514C537E"/>
    <w:rsid w:val="51A62262"/>
    <w:rsid w:val="51D13AD5"/>
    <w:rsid w:val="52466271"/>
    <w:rsid w:val="524D5852"/>
    <w:rsid w:val="52AF2069"/>
    <w:rsid w:val="537F5B2E"/>
    <w:rsid w:val="53937294"/>
    <w:rsid w:val="54161C73"/>
    <w:rsid w:val="542E0CD4"/>
    <w:rsid w:val="547846DC"/>
    <w:rsid w:val="5482443D"/>
    <w:rsid w:val="54B325D8"/>
    <w:rsid w:val="54CD2C7A"/>
    <w:rsid w:val="550E303B"/>
    <w:rsid w:val="55175CA3"/>
    <w:rsid w:val="557C1FAA"/>
    <w:rsid w:val="55B6370E"/>
    <w:rsid w:val="55D212DB"/>
    <w:rsid w:val="55E738C7"/>
    <w:rsid w:val="562B40FC"/>
    <w:rsid w:val="565D002E"/>
    <w:rsid w:val="568B650B"/>
    <w:rsid w:val="56C41E5B"/>
    <w:rsid w:val="56F73FDE"/>
    <w:rsid w:val="57BD219C"/>
    <w:rsid w:val="58CF5213"/>
    <w:rsid w:val="58FC1D80"/>
    <w:rsid w:val="591F781C"/>
    <w:rsid w:val="59575208"/>
    <w:rsid w:val="5986249F"/>
    <w:rsid w:val="59A33FA9"/>
    <w:rsid w:val="59CF4D9E"/>
    <w:rsid w:val="5A3A2B60"/>
    <w:rsid w:val="5AAE2C06"/>
    <w:rsid w:val="5AC62645"/>
    <w:rsid w:val="5B2F3040"/>
    <w:rsid w:val="5B384BB4"/>
    <w:rsid w:val="5B5639C9"/>
    <w:rsid w:val="5B5E0B95"/>
    <w:rsid w:val="5BA74225"/>
    <w:rsid w:val="5BB701E0"/>
    <w:rsid w:val="5BCF3F2F"/>
    <w:rsid w:val="5C2C64D8"/>
    <w:rsid w:val="5C82610F"/>
    <w:rsid w:val="5CB32755"/>
    <w:rsid w:val="5CEB47DB"/>
    <w:rsid w:val="5CEC7C2B"/>
    <w:rsid w:val="5D8B36D2"/>
    <w:rsid w:val="5D977EC8"/>
    <w:rsid w:val="5D9A3915"/>
    <w:rsid w:val="5DD76183"/>
    <w:rsid w:val="5E0A45F7"/>
    <w:rsid w:val="5E543AC4"/>
    <w:rsid w:val="5EEB4428"/>
    <w:rsid w:val="5F8A1DD7"/>
    <w:rsid w:val="5F904FD0"/>
    <w:rsid w:val="5F954394"/>
    <w:rsid w:val="5F9920D6"/>
    <w:rsid w:val="5FA12D39"/>
    <w:rsid w:val="5FA42829"/>
    <w:rsid w:val="60107EBF"/>
    <w:rsid w:val="60310561"/>
    <w:rsid w:val="603E67DA"/>
    <w:rsid w:val="604030F9"/>
    <w:rsid w:val="608C1C3B"/>
    <w:rsid w:val="60A96349"/>
    <w:rsid w:val="60D613D0"/>
    <w:rsid w:val="61306A6A"/>
    <w:rsid w:val="61C4056F"/>
    <w:rsid w:val="621023F8"/>
    <w:rsid w:val="625D76A8"/>
    <w:rsid w:val="625F0497"/>
    <w:rsid w:val="63021D41"/>
    <w:rsid w:val="63936E3D"/>
    <w:rsid w:val="63C17E4E"/>
    <w:rsid w:val="65075D34"/>
    <w:rsid w:val="656E7B61"/>
    <w:rsid w:val="65B03CD6"/>
    <w:rsid w:val="66430FEE"/>
    <w:rsid w:val="66EC3434"/>
    <w:rsid w:val="671F55B7"/>
    <w:rsid w:val="672030DD"/>
    <w:rsid w:val="676254A4"/>
    <w:rsid w:val="67705E13"/>
    <w:rsid w:val="678371C8"/>
    <w:rsid w:val="678E0047"/>
    <w:rsid w:val="679A69EC"/>
    <w:rsid w:val="67FF2CF3"/>
    <w:rsid w:val="683926A8"/>
    <w:rsid w:val="684011EA"/>
    <w:rsid w:val="692A1FF1"/>
    <w:rsid w:val="69360996"/>
    <w:rsid w:val="698F00A6"/>
    <w:rsid w:val="69935DE8"/>
    <w:rsid w:val="69A04061"/>
    <w:rsid w:val="69A71894"/>
    <w:rsid w:val="69B0084D"/>
    <w:rsid w:val="6A06480C"/>
    <w:rsid w:val="6A1D3904"/>
    <w:rsid w:val="6A276531"/>
    <w:rsid w:val="6A971908"/>
    <w:rsid w:val="6AB73D58"/>
    <w:rsid w:val="6AEA7C8A"/>
    <w:rsid w:val="6AEB57B0"/>
    <w:rsid w:val="6B623CC4"/>
    <w:rsid w:val="6B7834E8"/>
    <w:rsid w:val="6B8579B3"/>
    <w:rsid w:val="6BE02E3B"/>
    <w:rsid w:val="6BF123BD"/>
    <w:rsid w:val="6C3118E9"/>
    <w:rsid w:val="6C691082"/>
    <w:rsid w:val="6CB22A29"/>
    <w:rsid w:val="6CE55202"/>
    <w:rsid w:val="6D3C0545"/>
    <w:rsid w:val="6E510020"/>
    <w:rsid w:val="6E8403F6"/>
    <w:rsid w:val="6EAB3BD4"/>
    <w:rsid w:val="6EF32E85"/>
    <w:rsid w:val="6EFA2466"/>
    <w:rsid w:val="6F06705D"/>
    <w:rsid w:val="6FDD600F"/>
    <w:rsid w:val="708741CD"/>
    <w:rsid w:val="70A26911"/>
    <w:rsid w:val="71514A07"/>
    <w:rsid w:val="715F4802"/>
    <w:rsid w:val="7169742F"/>
    <w:rsid w:val="718304F0"/>
    <w:rsid w:val="7198476A"/>
    <w:rsid w:val="71B21F4E"/>
    <w:rsid w:val="71ED62B2"/>
    <w:rsid w:val="720F7FD6"/>
    <w:rsid w:val="722C2936"/>
    <w:rsid w:val="7249798C"/>
    <w:rsid w:val="728E35F1"/>
    <w:rsid w:val="73117C4E"/>
    <w:rsid w:val="737A3B75"/>
    <w:rsid w:val="73B40E35"/>
    <w:rsid w:val="73DA6814"/>
    <w:rsid w:val="752E2E69"/>
    <w:rsid w:val="75BF4FC7"/>
    <w:rsid w:val="76165DD7"/>
    <w:rsid w:val="76320737"/>
    <w:rsid w:val="76D67314"/>
    <w:rsid w:val="76FE19B6"/>
    <w:rsid w:val="77EC3B0D"/>
    <w:rsid w:val="77F24622"/>
    <w:rsid w:val="78085BF3"/>
    <w:rsid w:val="78175E36"/>
    <w:rsid w:val="78191BAF"/>
    <w:rsid w:val="785250C1"/>
    <w:rsid w:val="788F1E71"/>
    <w:rsid w:val="78CA4C57"/>
    <w:rsid w:val="79030169"/>
    <w:rsid w:val="7962698E"/>
    <w:rsid w:val="7A1B7E60"/>
    <w:rsid w:val="7A252A8D"/>
    <w:rsid w:val="7A266805"/>
    <w:rsid w:val="7A505630"/>
    <w:rsid w:val="7A7F5E46"/>
    <w:rsid w:val="7AD1051F"/>
    <w:rsid w:val="7C6D4277"/>
    <w:rsid w:val="7C76433A"/>
    <w:rsid w:val="7C7FD901"/>
    <w:rsid w:val="7CD10CAA"/>
    <w:rsid w:val="7D6A5EA2"/>
    <w:rsid w:val="7D9F4904"/>
    <w:rsid w:val="7DB54128"/>
    <w:rsid w:val="7DC458E2"/>
    <w:rsid w:val="7EC9775F"/>
    <w:rsid w:val="7ED54355"/>
    <w:rsid w:val="7F0E5DE9"/>
    <w:rsid w:val="7F567244"/>
    <w:rsid w:val="FFF77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szCs w:val="44"/>
    </w:rPr>
  </w:style>
  <w:style w:type="paragraph" w:styleId="3">
    <w:name w:val="heading 2"/>
    <w:basedOn w:val="1"/>
    <w:next w:val="1"/>
    <w:unhideWhenUsed/>
    <w:qFormat/>
    <w:uiPriority w:val="0"/>
    <w:pPr>
      <w:keepNext/>
      <w:keepLines/>
      <w:jc w:val="center"/>
      <w:outlineLvl w:val="1"/>
    </w:pPr>
    <w:rPr>
      <w:rFonts w:ascii="Arial" w:hAnsi="Arial"/>
      <w:b/>
      <w:sz w:val="28"/>
      <w:szCs w:val="22"/>
    </w:rPr>
  </w:style>
  <w:style w:type="paragraph" w:styleId="4">
    <w:name w:val="heading 3"/>
    <w:basedOn w:val="1"/>
    <w:next w:val="1"/>
    <w:unhideWhenUsed/>
    <w:qFormat/>
    <w:uiPriority w:val="9"/>
    <w:pPr>
      <w:spacing w:beforeLines="50" w:afterAutospacing="1" w:line="360" w:lineRule="auto"/>
      <w:ind w:left="200" w:leftChars="200"/>
      <w:jc w:val="left"/>
      <w:outlineLvl w:val="2"/>
    </w:pPr>
    <w:rPr>
      <w:rFonts w:hint="eastAsia" w:ascii="楷体" w:hAnsi="楷体" w:eastAsia="楷体" w:cs="Times New Roman"/>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Indent"/>
    <w:basedOn w:val="1"/>
    <w:qFormat/>
    <w:uiPriority w:val="0"/>
    <w:pPr>
      <w:spacing w:line="720" w:lineRule="auto"/>
      <w:ind w:firstLine="601"/>
      <w:jc w:val="center"/>
    </w:pPr>
    <w:rPr>
      <w:rFonts w:ascii="黑体" w:eastAsia="黑体"/>
      <w:b/>
      <w:bCs/>
      <w:sz w:val="52"/>
    </w:rPr>
  </w:style>
  <w:style w:type="paragraph" w:styleId="7">
    <w:name w:val="Balloon Text"/>
    <w:basedOn w:val="1"/>
    <w:link w:val="17"/>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rPr>
      <w:b/>
      <w:bCs/>
      <w:caps/>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font21"/>
    <w:basedOn w:val="14"/>
    <w:qFormat/>
    <w:uiPriority w:val="0"/>
    <w:rPr>
      <w:rFonts w:hint="default" w:ascii="Times New Roman" w:hAnsi="Times New Roman" w:cs="Times New Roman"/>
      <w:color w:val="000000"/>
      <w:sz w:val="24"/>
      <w:szCs w:val="24"/>
      <w:u w:val="none"/>
    </w:rPr>
  </w:style>
  <w:style w:type="character" w:customStyle="1" w:styleId="17">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18">
    <w:name w:val="页脚 Char"/>
    <w:basedOn w:val="14"/>
    <w:link w:val="8"/>
    <w:qFormat/>
    <w:uiPriority w:val="99"/>
    <w:rPr>
      <w:rFonts w:asciiTheme="minorHAnsi" w:hAnsiTheme="minorHAnsi" w:eastAsiaTheme="minorEastAsia" w:cstheme="minorBidi"/>
      <w:kern w:val="2"/>
      <w:sz w:val="18"/>
      <w:szCs w:val="24"/>
    </w:rPr>
  </w:style>
  <w:style w:type="paragraph" w:styleId="19">
    <w:name w:val="List Paragraph"/>
    <w:basedOn w:val="1"/>
    <w:qFormat/>
    <w:uiPriority w:val="99"/>
    <w:pPr>
      <w:ind w:firstLine="420" w:firstLineChars="200"/>
    </w:pPr>
  </w:style>
  <w:style w:type="paragraph" w:customStyle="1" w:styleId="20">
    <w:name w:val="No Spacing"/>
    <w:qFormat/>
    <w:uiPriority w:val="1"/>
    <w:pPr>
      <w:widowControl w:val="0"/>
      <w:ind w:firstLine="200" w:firstLineChars="200"/>
      <w:jc w:val="both"/>
    </w:pPr>
    <w:rPr>
      <w:rFonts w:ascii="Times New Roman" w:hAnsi="Times New Roman" w:eastAsia="方正仿宋_GBK" w:cs="Times New Roman"/>
      <w:kern w:val="2"/>
      <w:sz w:val="32"/>
      <w:szCs w:val="32"/>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2982</Words>
  <Characters>3048</Characters>
  <Lines>11</Lines>
  <Paragraphs>3</Paragraphs>
  <TotalTime>2</TotalTime>
  <ScaleCrop>false</ScaleCrop>
  <LinksUpToDate>false</LinksUpToDate>
  <CharactersWithSpaces>3056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2024-12-26T16:53:00Z</dcterms:created>
  <dc:creator>郑红梅</dc:creator>
  <cp:lastModifiedBy>李长生</cp:lastModifiedBy>
  <cp:lastPrinted>2024-12-27T19:53:00Z</cp:lastPrinted>
  <dcterms:modified xsi:type="dcterms:W3CDTF">2026-05-18T07:54:25Z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76B5B5A7BB1F4865BB017EBD97A045B8_13</vt:lpwstr>
  </property>
  <property fmtid="{D5CDD505-2E9C-101B-9397-08002B2CF9AE}" pid="4" name="KSOTemplateDocerSaveRecord">
    <vt:lpwstr>eyJoZGlkIjoiMzFmZGMxMzkxMDVjYzY0ZjczOGM1ZmM3MmYwZjk1YTYiLCJ1c2VySWQiOiIxNjgwMDYxMjEzIn0=</vt:lpwstr>
  </property>
</Properties>
</file>