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11A1C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云南农业大学关于组织开展202</w:t>
      </w: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年</w:t>
      </w:r>
    </w:p>
    <w:p w14:paraId="6D5AE261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国家社会科学基金年度项目</w:t>
      </w:r>
    </w:p>
    <w:p w14:paraId="789ED242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申报工作的通知</w:t>
      </w:r>
    </w:p>
    <w:p w14:paraId="5C6A6119">
      <w:pPr>
        <w:spacing w:line="600" w:lineRule="exact"/>
        <w:jc w:val="center"/>
        <w:rPr>
          <w:rFonts w:ascii="Times New Roman" w:hAnsi="Times New Roman" w:eastAsia="方正仿宋_GBK"/>
          <w:sz w:val="30"/>
          <w:szCs w:val="30"/>
        </w:rPr>
      </w:pPr>
    </w:p>
    <w:p w14:paraId="6D907370">
      <w:pPr>
        <w:spacing w:line="60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各相关学院、部门：</w:t>
      </w:r>
    </w:p>
    <w:p w14:paraId="141BD86A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年国家社会科学基金年度项目（包括青年、西部、一般、重点）已经开始申报。现转发《202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年国家社会科学基金年度项目申报公告》（以下简称《公告》，附件1），并将我校申报工作事宜通知如下：</w:t>
      </w:r>
    </w:p>
    <w:p w14:paraId="105C7F94">
      <w:pPr>
        <w:spacing w:line="600" w:lineRule="exact"/>
        <w:ind w:firstLine="640" w:firstLineChars="200"/>
        <w:rPr>
          <w:rFonts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sz w:val="32"/>
          <w:szCs w:val="32"/>
        </w:rPr>
        <w:t>一、申报项目所需的《202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年国家社会科学基金年度项目申请书》（附件2）、《课题论证活页》（附件3）、《国家社会科学基金项目申报数据代码表</w:t>
      </w:r>
      <w:r>
        <w:rPr>
          <w:rFonts w:hint="eastAsia" w:eastAsia="方正仿宋_GBK"/>
          <w:sz w:val="32"/>
          <w:szCs w:val="32"/>
          <w:lang w:eastAsia="zh-CN"/>
        </w:rPr>
        <w:t>（</w:t>
      </w:r>
      <w:r>
        <w:rPr>
          <w:rFonts w:hint="eastAsia" w:eastAsia="方正仿宋_GBK"/>
          <w:sz w:val="32"/>
          <w:szCs w:val="32"/>
          <w:lang w:val="en-US" w:eastAsia="zh-CN"/>
        </w:rPr>
        <w:t>2026年</w:t>
      </w:r>
      <w:r>
        <w:rPr>
          <w:rFonts w:hint="eastAsia" w:eastAsia="方正仿宋_GBK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/>
          <w:sz w:val="32"/>
          <w:szCs w:val="32"/>
        </w:rPr>
        <w:t>》（附件4）等材料，</w:t>
      </w:r>
      <w:r>
        <w:rPr>
          <w:rFonts w:hint="eastAsia" w:ascii="Times New Roman" w:hAnsi="Times New Roman" w:eastAsia="方正仿宋_GBK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请直接从本通知附件下载，</w:t>
      </w:r>
      <w:r>
        <w:rPr>
          <w:rFonts w:hint="eastAsia" w:ascii="Times New Roman" w:hAnsi="Times New Roman" w:eastAsia="方正仿宋_GBK"/>
          <w:b/>
          <w:bCs w:val="0"/>
          <w:color w:val="0000FF"/>
          <w:sz w:val="32"/>
          <w:szCs w:val="32"/>
        </w:rPr>
        <w:t>使用以前年度《申请书》《活页》模板填报的申报材料不得进入学校推荐评审</w:t>
      </w:r>
      <w:r>
        <w:rPr>
          <w:rFonts w:hint="eastAsia" w:ascii="Times New Roman" w:hAnsi="Times New Roman" w:eastAsia="方正仿宋_GBK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EA677BB">
      <w:pPr>
        <w:bidi w:val="0"/>
        <w:ind w:firstLine="640" w:firstLineChars="200"/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</w:rPr>
        <w:t>二、学院</w:t>
      </w:r>
      <w:r>
        <w:rPr>
          <w:rFonts w:hint="eastAsia" w:eastAsia="方正仿宋_GBK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/>
          <w:sz w:val="32"/>
          <w:szCs w:val="32"/>
        </w:rPr>
        <w:t>部门及各申请人要深入学习领会《公告》精神，准确把握各项工作要求</w:t>
      </w:r>
      <w:r>
        <w:rPr>
          <w:rFonts w:hint="eastAsia" w:eastAsia="方正仿宋_GBK"/>
          <w:sz w:val="32"/>
          <w:szCs w:val="32"/>
          <w:lang w:eastAsia="zh-CN"/>
        </w:rPr>
        <w:t>。</w:t>
      </w:r>
    </w:p>
    <w:p w14:paraId="47A834B3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/>
          <w:sz w:val="32"/>
          <w:szCs w:val="32"/>
        </w:rPr>
        <w:t>、请申请人仔细阅读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《公告》的限制性规定及科研诚信要求，</w:t>
      </w:r>
      <w:r>
        <w:rPr>
          <w:rFonts w:hint="eastAsia" w:ascii="Times New Roman" w:hAnsi="Times New Roman" w:eastAsia="方正仿宋_GBK"/>
          <w:sz w:val="32"/>
          <w:szCs w:val="32"/>
        </w:rPr>
        <w:t>确保申报符合规定及学术规范。</w:t>
      </w:r>
    </w:p>
    <w:p w14:paraId="0ED258D4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_GBK"/>
          <w:sz w:val="32"/>
          <w:szCs w:val="32"/>
        </w:rPr>
        <w:t>、本年度国家社科基金项目实行限额申报。根据省社科工作办的统一要求并结合我校实际情况，科技处将组织对申报项目进行校内推荐评审，相关工作安排如下：</w:t>
      </w:r>
    </w:p>
    <w:p w14:paraId="490DF78C">
      <w:pPr>
        <w:rPr>
          <w:rFonts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 w:val="0"/>
          <w:bCs/>
          <w:sz w:val="32"/>
          <w:szCs w:val="32"/>
        </w:rPr>
        <w:t>（一）校内评审材料报送。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年5月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日下午17：30前，逾期视为不申报。</w:t>
      </w:r>
      <w:r>
        <w:rPr>
          <w:rFonts w:hint="eastAsia" w:ascii="Times New Roman" w:hAnsi="Times New Roman" w:eastAsia="方正仿宋_GBK"/>
          <w:sz w:val="32"/>
          <w:szCs w:val="32"/>
        </w:rPr>
        <w:t>由学院</w:t>
      </w:r>
      <w:r>
        <w:rPr>
          <w:rFonts w:hint="eastAsia" w:eastAsia="方正仿宋_GBK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/>
          <w:sz w:val="32"/>
          <w:szCs w:val="32"/>
        </w:rPr>
        <w:t>部门科研秘书</w:t>
      </w:r>
      <w:r>
        <w:rPr>
          <w:rFonts w:hint="eastAsia" w:ascii="Times New Roman" w:hAnsi="Times New Roman" w:eastAsia="方正仿宋_GBK"/>
          <w:b/>
          <w:bCs/>
          <w:sz w:val="32"/>
          <w:szCs w:val="32"/>
        </w:rPr>
        <w:t>统一报送</w:t>
      </w:r>
      <w:r>
        <w:rPr>
          <w:rFonts w:hint="eastAsia" w:ascii="Times New Roman" w:hAnsi="Times New Roman" w:eastAsia="方正仿宋_GBK"/>
          <w:sz w:val="32"/>
          <w:szCs w:val="32"/>
        </w:rPr>
        <w:t>纸质版至耕读楼5</w:t>
      </w:r>
      <w:r>
        <w:rPr>
          <w:rFonts w:hint="eastAsia" w:eastAsia="方正仿宋_GBK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方正仿宋_GBK"/>
          <w:sz w:val="32"/>
          <w:szCs w:val="32"/>
        </w:rPr>
        <w:t>室，电子版发送至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instrText xml:space="preserve"> HYPERLINK "mailto:ynaukjc-skgl@ynau.edu.cn" </w:instrTex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ynaukjc-skgl</w:t>
      </w:r>
      <w:bookmarkStart w:id="0" w:name="_GoBack"/>
      <w:bookmarkEnd w:id="0"/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@ynau.edu.cn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/>
          <w:sz w:val="32"/>
          <w:szCs w:val="32"/>
        </w:rPr>
        <w:t>材料包括：1.纸质版：</w:t>
      </w:r>
      <w:r>
        <w:rPr>
          <w:rFonts w:hint="eastAsia" w:eastAsia="方正仿宋_GBK"/>
          <w:sz w:val="32"/>
          <w:szCs w:val="32"/>
          <w:lang w:eastAsia="zh-CN"/>
        </w:rPr>
        <w:t>（</w:t>
      </w:r>
      <w:r>
        <w:rPr>
          <w:rFonts w:hint="eastAsia" w:eastAsia="方正仿宋_GBK"/>
          <w:sz w:val="32"/>
          <w:szCs w:val="32"/>
          <w:lang w:val="en-US" w:eastAsia="zh-CN"/>
        </w:rPr>
        <w:t>1</w:t>
      </w:r>
      <w:r>
        <w:rPr>
          <w:rFonts w:hint="eastAsia" w:eastAsia="方正仿宋_GBK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/>
          <w:sz w:val="32"/>
          <w:szCs w:val="32"/>
        </w:rPr>
        <w:t>本学院</w:t>
      </w:r>
      <w:r>
        <w:rPr>
          <w:rFonts w:hint="eastAsia" w:eastAsia="方正仿宋_GBK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/>
          <w:sz w:val="32"/>
          <w:szCs w:val="32"/>
        </w:rPr>
        <w:t>部门的《202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年度国家社会科学基金项目申报</w:t>
      </w:r>
      <w:r>
        <w:rPr>
          <w:rFonts w:hint="eastAsia" w:eastAsia="方正仿宋_GBK"/>
          <w:sz w:val="32"/>
          <w:szCs w:val="32"/>
          <w:lang w:val="en-US" w:eastAsia="zh-CN"/>
        </w:rPr>
        <w:t>清单</w:t>
      </w:r>
      <w:r>
        <w:rPr>
          <w:rFonts w:hint="eastAsia" w:ascii="Times New Roman" w:hAnsi="Times New Roman" w:eastAsia="方正仿宋_GBK"/>
          <w:sz w:val="32"/>
          <w:szCs w:val="32"/>
        </w:rPr>
        <w:t>》（附件</w:t>
      </w:r>
      <w:r>
        <w:rPr>
          <w:rFonts w:hint="eastAsia" w:eastAsia="方正仿宋_GBK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/>
          <w:sz w:val="32"/>
          <w:szCs w:val="32"/>
        </w:rPr>
        <w:t>，</w:t>
      </w:r>
      <w:r>
        <w:rPr>
          <w:rFonts w:hint="eastAsia" w:eastAsia="方正仿宋_GBK"/>
          <w:sz w:val="32"/>
          <w:szCs w:val="32"/>
          <w:lang w:val="en-US" w:eastAsia="zh-CN"/>
        </w:rPr>
        <w:t>学院/部门</w:t>
      </w:r>
      <w:r>
        <w:rPr>
          <w:rFonts w:hint="eastAsia" w:ascii="Times New Roman" w:hAnsi="Times New Roman" w:eastAsia="方正仿宋_GBK"/>
          <w:sz w:val="32"/>
          <w:szCs w:val="32"/>
        </w:rPr>
        <w:t>负责人签名、加盖</w:t>
      </w:r>
      <w:r>
        <w:rPr>
          <w:rFonts w:hint="eastAsia" w:eastAsia="方正仿宋_GBK"/>
          <w:sz w:val="32"/>
          <w:szCs w:val="32"/>
          <w:lang w:val="en-US" w:eastAsia="zh-CN"/>
        </w:rPr>
        <w:t>学院/</w:t>
      </w:r>
      <w:r>
        <w:rPr>
          <w:rFonts w:hint="eastAsia" w:ascii="Times New Roman" w:hAnsi="Times New Roman" w:eastAsia="方正仿宋_GBK"/>
          <w:sz w:val="32"/>
          <w:szCs w:val="32"/>
        </w:rPr>
        <w:t>部门公章），一式1份；（</w:t>
      </w:r>
      <w:r>
        <w:rPr>
          <w:rFonts w:hint="eastAsia" w:eastAsia="方正仿宋_GBK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/>
          <w:sz w:val="32"/>
          <w:szCs w:val="32"/>
        </w:rPr>
        <w:t>）《申请书》《活页》各一式1份（活页夹进申请书内）。2.电子版：《202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</w:t>
      </w:r>
      <w:r>
        <w:rPr>
          <w:rFonts w:hint="eastAsia" w:eastAsia="方正仿宋_GBK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方正仿宋_GBK"/>
          <w:sz w:val="32"/>
          <w:szCs w:val="32"/>
        </w:rPr>
        <w:t>项目申报清单》（EXCEL版，以学院</w:t>
      </w:r>
      <w:r>
        <w:rPr>
          <w:rFonts w:hint="eastAsia" w:eastAsia="方正仿宋_GBK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/>
          <w:sz w:val="32"/>
          <w:szCs w:val="32"/>
        </w:rPr>
        <w:t>部门名称命名），《申请书》《论证活页》（WORD版，以申请人名字命名为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“***申请书”和“***论证活页”</w:t>
      </w:r>
      <w:r>
        <w:rPr>
          <w:rFonts w:hint="eastAsia" w:ascii="Times New Roman" w:hAnsi="Times New Roman" w:eastAsia="方正仿宋_GBK"/>
          <w:sz w:val="32"/>
          <w:szCs w:val="32"/>
        </w:rPr>
        <w:t>）。</w:t>
      </w:r>
    </w:p>
    <w:p w14:paraId="57FE0367">
      <w:pPr>
        <w:spacing w:line="600" w:lineRule="exact"/>
        <w:ind w:firstLine="640" w:firstLineChars="200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仿宋_GBK"/>
          <w:sz w:val="32"/>
          <w:szCs w:val="32"/>
        </w:rPr>
        <w:t>）申报资格审核。科技处将按照《公告》要求，严格审核申报者是否符合申报条件，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不符合条件者</w:t>
      </w:r>
      <w:r>
        <w:rPr>
          <w:rFonts w:hint="eastAsia" w:ascii="Times New Roman" w:hAnsi="Times New Roman" w:eastAsia="方正仿宋_GBK"/>
          <w:b/>
          <w:bCs/>
          <w:sz w:val="32"/>
          <w:szCs w:val="32"/>
        </w:rPr>
        <w:t>其申报材料不得进入学校推荐评审会。</w:t>
      </w:r>
    </w:p>
    <w:p w14:paraId="1264956B">
      <w:pPr>
        <w:spacing w:line="600" w:lineRule="exact"/>
        <w:ind w:firstLine="640" w:firstLineChars="200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/>
          <w:sz w:val="32"/>
          <w:szCs w:val="32"/>
        </w:rPr>
        <w:t>）材料形式审核。科技处将对《申请书》和《论证活页》进行形式审核，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形式审核不过关</w:t>
      </w:r>
      <w:r>
        <w:rPr>
          <w:rFonts w:hint="eastAsia" w:ascii="Times New Roman" w:hAnsi="Times New Roman" w:eastAsia="方正仿宋_GBK"/>
          <w:b/>
          <w:bCs/>
          <w:sz w:val="32"/>
          <w:szCs w:val="32"/>
        </w:rPr>
        <w:t>，不得进入学校推荐评审会。</w:t>
      </w:r>
    </w:p>
    <w:p w14:paraId="2EA9D362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_GBK"/>
          <w:sz w:val="32"/>
          <w:szCs w:val="32"/>
        </w:rPr>
        <w:t>）我校拟定于202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年5月</w:t>
      </w:r>
      <w:r>
        <w:rPr>
          <w:rFonts w:hint="eastAsia" w:eastAsia="方正仿宋_GBK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/>
          <w:sz w:val="32"/>
          <w:szCs w:val="32"/>
        </w:rPr>
        <w:t>日</w:t>
      </w:r>
      <w:r>
        <w:rPr>
          <w:rFonts w:hint="eastAsia" w:eastAsia="方正仿宋_GBK"/>
          <w:sz w:val="32"/>
          <w:szCs w:val="32"/>
          <w:lang w:val="en-US" w:eastAsia="zh-CN"/>
        </w:rPr>
        <w:t>-22</w:t>
      </w:r>
      <w:r>
        <w:rPr>
          <w:rFonts w:hint="eastAsia" w:ascii="Times New Roman" w:hAnsi="Times New Roman" w:eastAsia="方正仿宋_GBK"/>
          <w:sz w:val="32"/>
          <w:szCs w:val="32"/>
        </w:rPr>
        <w:t>日组织校外专家</w:t>
      </w:r>
      <w:r>
        <w:rPr>
          <w:rFonts w:hint="eastAsia" w:eastAsia="方正仿宋_GBK"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方正仿宋_GBK"/>
          <w:sz w:val="32"/>
          <w:szCs w:val="32"/>
        </w:rPr>
        <w:t>校内申报项目评审</w:t>
      </w:r>
      <w:r>
        <w:rPr>
          <w:rFonts w:hint="eastAsia" w:eastAsia="方正仿宋_GBK"/>
          <w:sz w:val="32"/>
          <w:szCs w:val="32"/>
          <w:lang w:val="en-US" w:eastAsia="zh-CN"/>
        </w:rPr>
        <w:t>遴选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 w14:paraId="32BD753F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方正仿宋_GBK"/>
          <w:sz w:val="32"/>
          <w:szCs w:val="32"/>
        </w:rPr>
        <w:t>）评审推荐数</w:t>
      </w:r>
      <w:r>
        <w:rPr>
          <w:rFonts w:hint="eastAsia" w:eastAsia="方正仿宋_GBK"/>
          <w:sz w:val="32"/>
          <w:szCs w:val="32"/>
          <w:lang w:val="en-US" w:eastAsia="zh-CN"/>
        </w:rPr>
        <w:t>量</w:t>
      </w:r>
      <w:r>
        <w:rPr>
          <w:rFonts w:hint="eastAsia" w:ascii="Times New Roman" w:hAnsi="Times New Roman" w:eastAsia="方正仿宋_GBK"/>
          <w:sz w:val="32"/>
          <w:szCs w:val="32"/>
        </w:rPr>
        <w:t>。在省哲社工作办下达的指标数基础上，另设候补推荐项目。在推荐名额增加的情况下，对候补推荐项目进行顺序增补推荐；拟推荐项目存在形式审核未通过、申报材料未按要求提交等情况时，则以候补推荐项目顺序替补推荐。</w:t>
      </w:r>
    </w:p>
    <w:p w14:paraId="631CBD1C">
      <w:pPr>
        <w:spacing w:line="600" w:lineRule="exact"/>
        <w:ind w:firstLine="636"/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</w:pPr>
      <w:r>
        <w:rPr>
          <w:rFonts w:hint="eastAsia" w:eastAsia="方正仿宋_GBK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方正仿宋_GBK"/>
          <w:b w:val="0"/>
          <w:bCs/>
          <w:sz w:val="32"/>
          <w:szCs w:val="32"/>
        </w:rPr>
        <w:t>、通</w:t>
      </w:r>
      <w:r>
        <w:rPr>
          <w:rFonts w:hint="eastAsia" w:ascii="Times New Roman" w:hAnsi="Times New Roman" w:eastAsia="方正仿宋_GBK"/>
          <w:sz w:val="32"/>
          <w:szCs w:val="32"/>
        </w:rPr>
        <w:t>过校内评审推荐的项目，由申报人于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eastAsia="方正仿宋_GBK"/>
          <w:b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下午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：00前，</w:t>
      </w:r>
      <w:r>
        <w:rPr>
          <w:rFonts w:hint="eastAsia" w:ascii="Times New Roman" w:hAnsi="Times New Roman" w:eastAsia="方正仿宋_GBK"/>
          <w:sz w:val="32"/>
          <w:szCs w:val="32"/>
        </w:rPr>
        <w:t>在系统中提交最终版</w:t>
      </w:r>
      <w:r>
        <w:rPr>
          <w:rFonts w:hint="eastAsia" w:eastAsia="方正仿宋_GBK"/>
          <w:sz w:val="32"/>
          <w:szCs w:val="32"/>
          <w:lang w:val="en-US" w:eastAsia="zh-CN"/>
        </w:rPr>
        <w:t>电子</w:t>
      </w:r>
      <w:r>
        <w:rPr>
          <w:rFonts w:hint="eastAsia" w:ascii="Times New Roman" w:hAnsi="Times New Roman" w:eastAsia="方正仿宋_GBK"/>
          <w:sz w:val="32"/>
          <w:szCs w:val="32"/>
        </w:rPr>
        <w:t>申报材料。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申报材料纸质版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在6月18日上午12:00前，</w:t>
      </w:r>
      <w:r>
        <w:rPr>
          <w:rFonts w:hint="eastAsia" w:eastAsia="方正仿宋_GBK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与填报平台的电子版完全一致的盖章签字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纸质版《申请书》一式</w:t>
      </w:r>
      <w:r>
        <w:rPr>
          <w:rFonts w:hint="default" w:ascii="Times New Roman" w:hAnsi="Times New Roman" w:eastAsia="方正仿宋_GBK" w:cs="Times New Roman"/>
          <w:sz w:val="30"/>
          <w:szCs w:val="30"/>
        </w:rPr>
        <w:t>3份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活页不用提交纸质版</w:t>
      </w:r>
      <w:r>
        <w:rPr>
          <w:rFonts w:hint="default" w:ascii="Times New Roman" w:hAnsi="Times New Roman" w:eastAsia="方正仿宋_GBK" w:cs="Times New Roman"/>
          <w:sz w:val="30"/>
          <w:szCs w:val="30"/>
          <w:lang w:eastAsia="zh-CN"/>
        </w:rPr>
        <w:t>），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采用“1夹2”方式叠放，即将2份《申请书》单独叠放在一起，然后夹在另1份《申请书》中缝装订处，以免损坏封面页。</w:t>
      </w:r>
    </w:p>
    <w:p w14:paraId="5304123D">
      <w:pPr>
        <w:spacing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32"/>
          <w:lang w:eastAsia="zh-CN"/>
        </w:rPr>
      </w:pPr>
      <w:r>
        <w:rPr>
          <w:rFonts w:hint="eastAsia" w:eastAsia="方正仿宋_GBK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方正仿宋_GBK"/>
          <w:sz w:val="32"/>
          <w:szCs w:val="32"/>
        </w:rPr>
        <w:t>、相关学院</w:t>
      </w:r>
      <w:r>
        <w:rPr>
          <w:rFonts w:hint="eastAsia" w:eastAsia="方正仿宋_GBK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/>
          <w:sz w:val="32"/>
          <w:szCs w:val="32"/>
        </w:rPr>
        <w:t>部门应高度重视国家社科基金</w:t>
      </w:r>
      <w:r>
        <w:rPr>
          <w:rFonts w:hint="eastAsia" w:eastAsia="方正仿宋_GBK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方正仿宋_GBK"/>
          <w:sz w:val="32"/>
          <w:szCs w:val="32"/>
        </w:rPr>
        <w:t>项目申报工作，切实加强组织领导，广泛宣传动员，认真安排部署。并于</w:t>
      </w:r>
      <w:r>
        <w:rPr>
          <w:rFonts w:hint="eastAsia" w:eastAsia="方正仿宋_GBK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2026年6月18日下午18:00前</w:t>
      </w:r>
      <w:r>
        <w:rPr>
          <w:rFonts w:hint="eastAsia" w:ascii="Times New Roman" w:hAnsi="Times New Roman" w:eastAsia="方正仿宋_GBK"/>
          <w:sz w:val="32"/>
          <w:szCs w:val="32"/>
        </w:rPr>
        <w:t>提交</w:t>
      </w:r>
      <w:r>
        <w:rPr>
          <w:rFonts w:hint="eastAsia" w:eastAsia="方正仿宋_GBK"/>
          <w:sz w:val="32"/>
          <w:szCs w:val="32"/>
          <w:lang w:val="en-US" w:eastAsia="zh-CN"/>
        </w:rPr>
        <w:t>《**学院</w:t>
      </w:r>
      <w:r>
        <w:rPr>
          <w:rFonts w:hint="eastAsia" w:eastAsia="方正仿宋_GBK"/>
          <w:sz w:val="32"/>
          <w:szCs w:val="32"/>
          <w:lang w:eastAsia="zh-CN"/>
        </w:rPr>
        <w:t>2026年国</w:t>
      </w:r>
      <w:r>
        <w:rPr>
          <w:rFonts w:hint="eastAsia" w:eastAsia="方正仿宋_GBK"/>
          <w:sz w:val="32"/>
          <w:szCs w:val="32"/>
          <w:lang w:val="en-US" w:eastAsia="zh-CN"/>
        </w:rPr>
        <w:t>家</w:t>
      </w:r>
      <w:r>
        <w:rPr>
          <w:rFonts w:hint="eastAsia" w:eastAsia="方正仿宋_GBK"/>
          <w:sz w:val="32"/>
          <w:szCs w:val="32"/>
          <w:lang w:eastAsia="zh-CN"/>
        </w:rPr>
        <w:t>社</w:t>
      </w:r>
      <w:r>
        <w:rPr>
          <w:rFonts w:hint="eastAsia" w:eastAsia="方正仿宋_GBK"/>
          <w:sz w:val="32"/>
          <w:szCs w:val="32"/>
          <w:lang w:val="en-US" w:eastAsia="zh-CN"/>
        </w:rPr>
        <w:t>会</w:t>
      </w:r>
      <w:r>
        <w:rPr>
          <w:rFonts w:hint="eastAsia" w:eastAsia="方正仿宋_GBK"/>
          <w:sz w:val="32"/>
          <w:szCs w:val="32"/>
          <w:lang w:eastAsia="zh-CN"/>
        </w:rPr>
        <w:t>科</w:t>
      </w:r>
      <w:r>
        <w:rPr>
          <w:rFonts w:hint="eastAsia" w:eastAsia="方正仿宋_GBK"/>
          <w:sz w:val="32"/>
          <w:szCs w:val="32"/>
          <w:lang w:val="en-US" w:eastAsia="zh-CN"/>
        </w:rPr>
        <w:t>学</w:t>
      </w:r>
      <w:r>
        <w:rPr>
          <w:rFonts w:hint="eastAsia" w:eastAsia="方正仿宋_GBK"/>
          <w:sz w:val="32"/>
          <w:szCs w:val="32"/>
          <w:lang w:eastAsia="zh-CN"/>
        </w:rPr>
        <w:t>基金</w:t>
      </w:r>
      <w:r>
        <w:rPr>
          <w:rFonts w:hint="eastAsia" w:eastAsia="方正仿宋_GBK"/>
          <w:sz w:val="32"/>
          <w:szCs w:val="32"/>
          <w:lang w:val="en-US" w:eastAsia="zh-CN"/>
        </w:rPr>
        <w:t>年度项目</w:t>
      </w:r>
      <w:r>
        <w:rPr>
          <w:rFonts w:hint="eastAsia" w:eastAsia="方正仿宋_GBK"/>
          <w:sz w:val="32"/>
          <w:szCs w:val="32"/>
          <w:lang w:eastAsia="zh-CN"/>
        </w:rPr>
        <w:t>申报组织工作报告</w:t>
      </w:r>
      <w:r>
        <w:rPr>
          <w:rFonts w:hint="eastAsia" w:eastAsia="方正仿宋_GBK"/>
          <w:sz w:val="32"/>
          <w:szCs w:val="32"/>
          <w:lang w:val="en-US" w:eastAsia="zh-CN"/>
        </w:rPr>
        <w:t>》</w:t>
      </w:r>
      <w:r>
        <w:rPr>
          <w:rFonts w:hint="eastAsia" w:eastAsia="方正仿宋_GBK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）</w:t>
      </w:r>
      <w:r>
        <w:rPr>
          <w:rFonts w:hint="eastAsia" w:eastAsia="方正仿宋_GBK"/>
          <w:sz w:val="32"/>
          <w:szCs w:val="32"/>
          <w:lang w:val="en-US" w:eastAsia="zh-CN"/>
        </w:rPr>
        <w:t>纸质版</w:t>
      </w:r>
      <w:r>
        <w:rPr>
          <w:rFonts w:hint="eastAsia" w:eastAsia="方正仿宋_GBK"/>
          <w:sz w:val="32"/>
          <w:szCs w:val="32"/>
          <w:lang w:eastAsia="zh-CN"/>
        </w:rPr>
        <w:t>，</w:t>
      </w:r>
      <w:r>
        <w:rPr>
          <w:rFonts w:hint="eastAsia" w:eastAsia="方正仿宋_GBK"/>
          <w:sz w:val="32"/>
          <w:szCs w:val="32"/>
          <w:lang w:val="en-US" w:eastAsia="zh-CN"/>
        </w:rPr>
        <w:t>报告须由学院/部门</w:t>
      </w:r>
      <w:r>
        <w:rPr>
          <w:rFonts w:hint="eastAsia" w:ascii="Times New Roman" w:hAnsi="Times New Roman" w:eastAsia="方正仿宋_GBK"/>
          <w:sz w:val="32"/>
          <w:szCs w:val="32"/>
        </w:rPr>
        <w:t>负责人签名</w:t>
      </w:r>
      <w:r>
        <w:rPr>
          <w:rFonts w:hint="eastAsia" w:eastAsia="方正仿宋_GBK"/>
          <w:sz w:val="32"/>
          <w:szCs w:val="32"/>
          <w:lang w:val="en-US" w:eastAsia="zh-CN"/>
        </w:rPr>
        <w:t>并</w:t>
      </w:r>
      <w:r>
        <w:rPr>
          <w:rFonts w:hint="eastAsia" w:ascii="Times New Roman" w:hAnsi="Times New Roman" w:eastAsia="方正仿宋_GBK"/>
          <w:sz w:val="32"/>
          <w:szCs w:val="32"/>
        </w:rPr>
        <w:t>加盖公章</w:t>
      </w:r>
      <w:r>
        <w:rPr>
          <w:rFonts w:hint="eastAsia" w:eastAsia="方正仿宋_GBK"/>
          <w:sz w:val="32"/>
          <w:szCs w:val="32"/>
          <w:lang w:eastAsia="zh-CN"/>
        </w:rPr>
        <w:t>。</w:t>
      </w:r>
    </w:p>
    <w:p w14:paraId="072B298A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方正仿宋_GBK"/>
          <w:sz w:val="32"/>
          <w:szCs w:val="32"/>
        </w:rPr>
        <w:t>、申报过程中若有问题，请及时与我处联系咨询。</w:t>
      </w:r>
    </w:p>
    <w:p w14:paraId="0D4225FE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联系人：</w:t>
      </w:r>
      <w:r>
        <w:rPr>
          <w:rFonts w:hint="eastAsia" w:eastAsia="方正仿宋_GBK"/>
          <w:sz w:val="32"/>
          <w:szCs w:val="32"/>
          <w:lang w:val="en-US" w:eastAsia="zh-CN"/>
        </w:rPr>
        <w:t xml:space="preserve">余莎  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联系电话：0871-65227</w:t>
      </w:r>
      <w:r>
        <w:rPr>
          <w:rFonts w:hint="eastAsia" w:eastAsia="方正仿宋_GBK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/>
          <w:sz w:val="32"/>
          <w:szCs w:val="32"/>
        </w:rPr>
        <w:t>66</w:t>
      </w:r>
    </w:p>
    <w:p w14:paraId="0AA5858C">
      <w:pPr>
        <w:spacing w:line="600" w:lineRule="exact"/>
        <w:rPr>
          <w:rFonts w:ascii="Times New Roman" w:hAnsi="Times New Roman" w:eastAsia="方正仿宋_GBK"/>
          <w:sz w:val="32"/>
          <w:szCs w:val="32"/>
        </w:rPr>
      </w:pPr>
    </w:p>
    <w:p w14:paraId="23BC87F6">
      <w:pPr>
        <w:spacing w:line="60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附件：</w:t>
      </w:r>
    </w:p>
    <w:p w14:paraId="62E10AF2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1.202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年国家社会科学基金年度项目申报公告</w:t>
      </w:r>
    </w:p>
    <w:p w14:paraId="0ECCAFD9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2.202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年国家社会科学基金年度项目申请书</w:t>
      </w:r>
    </w:p>
    <w:p w14:paraId="4195A861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3.202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年国家社会科学基金年度项目论证活页</w:t>
      </w:r>
    </w:p>
    <w:p w14:paraId="0540EDC7">
      <w:pPr>
        <w:spacing w:line="600" w:lineRule="exact"/>
        <w:ind w:firstLine="640" w:firstLineChars="200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/>
          <w:sz w:val="32"/>
          <w:szCs w:val="32"/>
        </w:rPr>
        <w:t>4.国家社会科学基金项目申报数据代码表</w:t>
      </w:r>
      <w:r>
        <w:rPr>
          <w:rFonts w:hint="eastAsia" w:eastAsia="方正仿宋_GBK"/>
          <w:sz w:val="32"/>
          <w:szCs w:val="32"/>
          <w:lang w:eastAsia="zh-CN"/>
        </w:rPr>
        <w:t>（</w:t>
      </w:r>
      <w:r>
        <w:rPr>
          <w:rFonts w:hint="eastAsia" w:eastAsia="方正仿宋_GBK"/>
          <w:sz w:val="32"/>
          <w:szCs w:val="32"/>
          <w:lang w:val="en-US" w:eastAsia="zh-CN"/>
        </w:rPr>
        <w:t>2026年</w:t>
      </w:r>
      <w:r>
        <w:rPr>
          <w:rFonts w:hint="eastAsia" w:eastAsia="方正仿宋_GBK"/>
          <w:sz w:val="32"/>
          <w:szCs w:val="32"/>
          <w:lang w:eastAsia="zh-CN"/>
        </w:rPr>
        <w:t>）</w:t>
      </w:r>
    </w:p>
    <w:p w14:paraId="6C1707B0">
      <w:pPr>
        <w:spacing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仿宋_GBK"/>
          <w:sz w:val="32"/>
          <w:szCs w:val="32"/>
        </w:rPr>
        <w:t>2026年国家社会科学基金年度项目申报清单</w:t>
      </w:r>
    </w:p>
    <w:p w14:paraId="210D4EE1">
      <w:pPr>
        <w:spacing w:line="600" w:lineRule="exact"/>
        <w:ind w:firstLine="640" w:firstLineChars="200"/>
        <w:rPr>
          <w:rFonts w:hint="eastAsia" w:eastAsia="方正仿宋_GBK"/>
          <w:sz w:val="32"/>
          <w:szCs w:val="32"/>
          <w:lang w:val="en-US" w:eastAsia="zh-CN"/>
        </w:rPr>
      </w:pP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.</w:t>
      </w:r>
      <w:r>
        <w:rPr>
          <w:rFonts w:hint="eastAsia" w:eastAsia="方正仿宋_GBK"/>
          <w:sz w:val="32"/>
          <w:szCs w:val="32"/>
          <w:lang w:val="en-US" w:eastAsia="zh-CN"/>
        </w:rPr>
        <w:t>**学院2026年国家社会科学基金年度项目申报组织工作报告</w:t>
      </w:r>
    </w:p>
    <w:p w14:paraId="384ADFB1">
      <w:pPr>
        <w:widowControl w:val="0"/>
        <w:numPr>
          <w:ilvl w:val="0"/>
          <w:numId w:val="0"/>
        </w:numPr>
        <w:spacing w:line="600" w:lineRule="exact"/>
        <w:jc w:val="both"/>
        <w:rPr>
          <w:rFonts w:hint="eastAsia" w:ascii="Times New Roman" w:hAnsi="Times New Roman" w:eastAsia="方正仿宋_GBK"/>
          <w:sz w:val="32"/>
          <w:szCs w:val="32"/>
        </w:rPr>
      </w:pPr>
    </w:p>
    <w:p w14:paraId="06AC9833">
      <w:pPr>
        <w:widowControl w:val="0"/>
        <w:numPr>
          <w:ilvl w:val="0"/>
          <w:numId w:val="0"/>
        </w:numPr>
        <w:spacing w:line="600" w:lineRule="exact"/>
        <w:jc w:val="both"/>
        <w:rPr>
          <w:rFonts w:hint="eastAsia" w:ascii="Times New Roman" w:hAnsi="Times New Roman" w:eastAsia="方正仿宋_GBK"/>
          <w:sz w:val="32"/>
          <w:szCs w:val="32"/>
        </w:rPr>
      </w:pPr>
    </w:p>
    <w:p w14:paraId="183F18AA">
      <w:pPr>
        <w:spacing w:line="600" w:lineRule="exact"/>
        <w:ind w:right="560"/>
        <w:jc w:val="righ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科学技术处</w:t>
      </w:r>
    </w:p>
    <w:p w14:paraId="5505BBC6">
      <w:pPr>
        <w:spacing w:line="600" w:lineRule="exact"/>
        <w:jc w:val="righ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202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/>
          <w:sz w:val="32"/>
          <w:szCs w:val="32"/>
        </w:rPr>
        <w:t>月1</w:t>
      </w:r>
      <w:r>
        <w:rPr>
          <w:rFonts w:hint="eastAsia" w:eastAsia="方正仿宋_GBK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30A74D6-8B87-4BF3-8F1E-E32BAD74DE7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534377F5-2C00-4DF8-A745-4E0DE7630D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01B83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 w14:paraId="072F15D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iNWZlZjcwMmUyZmNkNDEyMDI4YzViODI0YTU4YzYifQ=="/>
  </w:docVars>
  <w:rsids>
    <w:rsidRoot w:val="008B4C48"/>
    <w:rsid w:val="000320F9"/>
    <w:rsid w:val="00034490"/>
    <w:rsid w:val="000475D7"/>
    <w:rsid w:val="00063315"/>
    <w:rsid w:val="000647BA"/>
    <w:rsid w:val="000741D5"/>
    <w:rsid w:val="00085155"/>
    <w:rsid w:val="00097F12"/>
    <w:rsid w:val="000B3B78"/>
    <w:rsid w:val="000C1CC6"/>
    <w:rsid w:val="000C6C73"/>
    <w:rsid w:val="000E012B"/>
    <w:rsid w:val="000F0240"/>
    <w:rsid w:val="00107C79"/>
    <w:rsid w:val="0015198D"/>
    <w:rsid w:val="0016403B"/>
    <w:rsid w:val="001A3F11"/>
    <w:rsid w:val="001D11E3"/>
    <w:rsid w:val="001F1669"/>
    <w:rsid w:val="00237946"/>
    <w:rsid w:val="002527F6"/>
    <w:rsid w:val="00252A70"/>
    <w:rsid w:val="0025593B"/>
    <w:rsid w:val="002646C1"/>
    <w:rsid w:val="00273F3F"/>
    <w:rsid w:val="002F1435"/>
    <w:rsid w:val="00364AC3"/>
    <w:rsid w:val="00370188"/>
    <w:rsid w:val="003A5920"/>
    <w:rsid w:val="003C5BDE"/>
    <w:rsid w:val="003E0A63"/>
    <w:rsid w:val="003F667B"/>
    <w:rsid w:val="00414E95"/>
    <w:rsid w:val="004322B4"/>
    <w:rsid w:val="00443753"/>
    <w:rsid w:val="0046623F"/>
    <w:rsid w:val="00484C3F"/>
    <w:rsid w:val="004903C2"/>
    <w:rsid w:val="00491822"/>
    <w:rsid w:val="004E0642"/>
    <w:rsid w:val="0050391A"/>
    <w:rsid w:val="005119F3"/>
    <w:rsid w:val="00536FE3"/>
    <w:rsid w:val="00571F31"/>
    <w:rsid w:val="005B3E38"/>
    <w:rsid w:val="005F306E"/>
    <w:rsid w:val="006200CD"/>
    <w:rsid w:val="00623FE7"/>
    <w:rsid w:val="00634E8F"/>
    <w:rsid w:val="00636C08"/>
    <w:rsid w:val="006415AB"/>
    <w:rsid w:val="00653BFE"/>
    <w:rsid w:val="00666596"/>
    <w:rsid w:val="00670881"/>
    <w:rsid w:val="006A672F"/>
    <w:rsid w:val="006B0792"/>
    <w:rsid w:val="006B7F35"/>
    <w:rsid w:val="006C518F"/>
    <w:rsid w:val="006D466B"/>
    <w:rsid w:val="006D497A"/>
    <w:rsid w:val="00713DAE"/>
    <w:rsid w:val="00723A81"/>
    <w:rsid w:val="00752640"/>
    <w:rsid w:val="0075538A"/>
    <w:rsid w:val="0077416E"/>
    <w:rsid w:val="0083138B"/>
    <w:rsid w:val="00850A05"/>
    <w:rsid w:val="008B1017"/>
    <w:rsid w:val="008B4C48"/>
    <w:rsid w:val="008E00A7"/>
    <w:rsid w:val="008F7858"/>
    <w:rsid w:val="00917020"/>
    <w:rsid w:val="0093445E"/>
    <w:rsid w:val="0095701D"/>
    <w:rsid w:val="00961707"/>
    <w:rsid w:val="0099429F"/>
    <w:rsid w:val="009B7ADB"/>
    <w:rsid w:val="009C1782"/>
    <w:rsid w:val="009D35B4"/>
    <w:rsid w:val="009E2FAB"/>
    <w:rsid w:val="00A053BE"/>
    <w:rsid w:val="00A205A5"/>
    <w:rsid w:val="00A25B88"/>
    <w:rsid w:val="00A25FF0"/>
    <w:rsid w:val="00A275DD"/>
    <w:rsid w:val="00A7274E"/>
    <w:rsid w:val="00AB3AB1"/>
    <w:rsid w:val="00AC6BF3"/>
    <w:rsid w:val="00AE64F0"/>
    <w:rsid w:val="00B002E9"/>
    <w:rsid w:val="00B135B7"/>
    <w:rsid w:val="00B37F0E"/>
    <w:rsid w:val="00B5261D"/>
    <w:rsid w:val="00B562BC"/>
    <w:rsid w:val="00B84AB7"/>
    <w:rsid w:val="00B91303"/>
    <w:rsid w:val="00BB073C"/>
    <w:rsid w:val="00BB33C1"/>
    <w:rsid w:val="00C2294D"/>
    <w:rsid w:val="00C846D3"/>
    <w:rsid w:val="00C9451F"/>
    <w:rsid w:val="00CA12EB"/>
    <w:rsid w:val="00CA43BC"/>
    <w:rsid w:val="00CA5703"/>
    <w:rsid w:val="00CB0C6A"/>
    <w:rsid w:val="00CD4C15"/>
    <w:rsid w:val="00CD7E68"/>
    <w:rsid w:val="00D11EEA"/>
    <w:rsid w:val="00D32832"/>
    <w:rsid w:val="00D520A5"/>
    <w:rsid w:val="00D83732"/>
    <w:rsid w:val="00D9103D"/>
    <w:rsid w:val="00DD5EC5"/>
    <w:rsid w:val="00DF179E"/>
    <w:rsid w:val="00DF45EA"/>
    <w:rsid w:val="00E07208"/>
    <w:rsid w:val="00E248E9"/>
    <w:rsid w:val="00E5207B"/>
    <w:rsid w:val="00E82D27"/>
    <w:rsid w:val="00EA3FA6"/>
    <w:rsid w:val="00F26AC7"/>
    <w:rsid w:val="00F4199F"/>
    <w:rsid w:val="00F52A02"/>
    <w:rsid w:val="00F71A4C"/>
    <w:rsid w:val="00F97795"/>
    <w:rsid w:val="00FA52B1"/>
    <w:rsid w:val="00FB4F72"/>
    <w:rsid w:val="00FD7EA4"/>
    <w:rsid w:val="00FE4B32"/>
    <w:rsid w:val="00FF12D0"/>
    <w:rsid w:val="01916C5A"/>
    <w:rsid w:val="01F762CF"/>
    <w:rsid w:val="02A61604"/>
    <w:rsid w:val="038F2C54"/>
    <w:rsid w:val="04D23811"/>
    <w:rsid w:val="06CA7B30"/>
    <w:rsid w:val="06FC2DC7"/>
    <w:rsid w:val="08FF4C6B"/>
    <w:rsid w:val="0ABA0FCF"/>
    <w:rsid w:val="0BB708C1"/>
    <w:rsid w:val="0C192B8C"/>
    <w:rsid w:val="0C5F718D"/>
    <w:rsid w:val="0C6311F3"/>
    <w:rsid w:val="0D733918"/>
    <w:rsid w:val="0DF17E5E"/>
    <w:rsid w:val="0E5B5AE4"/>
    <w:rsid w:val="0E993041"/>
    <w:rsid w:val="0F2C0577"/>
    <w:rsid w:val="0F51207F"/>
    <w:rsid w:val="10175A4C"/>
    <w:rsid w:val="101A3971"/>
    <w:rsid w:val="11555F29"/>
    <w:rsid w:val="126D18DB"/>
    <w:rsid w:val="126D7917"/>
    <w:rsid w:val="12A827B0"/>
    <w:rsid w:val="157B5B07"/>
    <w:rsid w:val="15EB4733"/>
    <w:rsid w:val="16994B63"/>
    <w:rsid w:val="16CF122B"/>
    <w:rsid w:val="17295340"/>
    <w:rsid w:val="17334565"/>
    <w:rsid w:val="1A7A35B7"/>
    <w:rsid w:val="1A9452FF"/>
    <w:rsid w:val="1B7D3862"/>
    <w:rsid w:val="1B8329A1"/>
    <w:rsid w:val="1BD6378F"/>
    <w:rsid w:val="1C556DAA"/>
    <w:rsid w:val="1E0D0FBE"/>
    <w:rsid w:val="1E192FA5"/>
    <w:rsid w:val="1F5843A7"/>
    <w:rsid w:val="21902632"/>
    <w:rsid w:val="247B4ED4"/>
    <w:rsid w:val="24D9609E"/>
    <w:rsid w:val="257F6C45"/>
    <w:rsid w:val="25936269"/>
    <w:rsid w:val="25CB1E8B"/>
    <w:rsid w:val="28F96D0F"/>
    <w:rsid w:val="29002C4C"/>
    <w:rsid w:val="29820AB2"/>
    <w:rsid w:val="299C7614"/>
    <w:rsid w:val="2CF577ED"/>
    <w:rsid w:val="2D26432D"/>
    <w:rsid w:val="2E640773"/>
    <w:rsid w:val="2E670C50"/>
    <w:rsid w:val="318D3A26"/>
    <w:rsid w:val="31DE2F46"/>
    <w:rsid w:val="334B63B9"/>
    <w:rsid w:val="33661445"/>
    <w:rsid w:val="34390DE3"/>
    <w:rsid w:val="34967B08"/>
    <w:rsid w:val="351C625F"/>
    <w:rsid w:val="354556D1"/>
    <w:rsid w:val="363F7524"/>
    <w:rsid w:val="3751403C"/>
    <w:rsid w:val="378105FB"/>
    <w:rsid w:val="37E312B6"/>
    <w:rsid w:val="38B13162"/>
    <w:rsid w:val="3A7E7074"/>
    <w:rsid w:val="3A8A1963"/>
    <w:rsid w:val="3A9B5E78"/>
    <w:rsid w:val="3AD60C5E"/>
    <w:rsid w:val="3C920BB5"/>
    <w:rsid w:val="3D096CA7"/>
    <w:rsid w:val="3DA6768F"/>
    <w:rsid w:val="3E7964D0"/>
    <w:rsid w:val="3F395C5F"/>
    <w:rsid w:val="3FAE3F57"/>
    <w:rsid w:val="3FFE380B"/>
    <w:rsid w:val="402863DB"/>
    <w:rsid w:val="406805AA"/>
    <w:rsid w:val="411C4146"/>
    <w:rsid w:val="43AC2EA4"/>
    <w:rsid w:val="43B07060"/>
    <w:rsid w:val="44CE0BF8"/>
    <w:rsid w:val="4541231A"/>
    <w:rsid w:val="459736E0"/>
    <w:rsid w:val="45B83F5E"/>
    <w:rsid w:val="484A4A39"/>
    <w:rsid w:val="48547C90"/>
    <w:rsid w:val="48D5704C"/>
    <w:rsid w:val="490746D8"/>
    <w:rsid w:val="491318BB"/>
    <w:rsid w:val="4A3459A1"/>
    <w:rsid w:val="4AB2107F"/>
    <w:rsid w:val="4BF21670"/>
    <w:rsid w:val="4C3B09E1"/>
    <w:rsid w:val="4CB93F3C"/>
    <w:rsid w:val="4CF3744D"/>
    <w:rsid w:val="4D3A507C"/>
    <w:rsid w:val="4F3124AF"/>
    <w:rsid w:val="4FB70C06"/>
    <w:rsid w:val="506F5DAB"/>
    <w:rsid w:val="50A76ECD"/>
    <w:rsid w:val="50B25872"/>
    <w:rsid w:val="51960CEF"/>
    <w:rsid w:val="51E63A25"/>
    <w:rsid w:val="54AF6E20"/>
    <w:rsid w:val="55384597"/>
    <w:rsid w:val="5665527B"/>
    <w:rsid w:val="56E147BB"/>
    <w:rsid w:val="570F757A"/>
    <w:rsid w:val="57315742"/>
    <w:rsid w:val="573B3745"/>
    <w:rsid w:val="58803ECD"/>
    <w:rsid w:val="59F81E35"/>
    <w:rsid w:val="5A427C66"/>
    <w:rsid w:val="5A6170B2"/>
    <w:rsid w:val="5AA351BB"/>
    <w:rsid w:val="5B304AB5"/>
    <w:rsid w:val="5BD10EF1"/>
    <w:rsid w:val="5D170F36"/>
    <w:rsid w:val="5E111E29"/>
    <w:rsid w:val="5E273C49"/>
    <w:rsid w:val="5E631F59"/>
    <w:rsid w:val="5EC86ED9"/>
    <w:rsid w:val="5EF6492D"/>
    <w:rsid w:val="5F773F0E"/>
    <w:rsid w:val="5FD33C5B"/>
    <w:rsid w:val="628A2466"/>
    <w:rsid w:val="62E55471"/>
    <w:rsid w:val="62EC4C13"/>
    <w:rsid w:val="637C7D45"/>
    <w:rsid w:val="65554CF2"/>
    <w:rsid w:val="65566374"/>
    <w:rsid w:val="659459A6"/>
    <w:rsid w:val="66244841"/>
    <w:rsid w:val="6686712D"/>
    <w:rsid w:val="67FA16F1"/>
    <w:rsid w:val="6823604A"/>
    <w:rsid w:val="69847953"/>
    <w:rsid w:val="6AD77F57"/>
    <w:rsid w:val="6BF16F9C"/>
    <w:rsid w:val="6CBC5656"/>
    <w:rsid w:val="6DEC62F6"/>
    <w:rsid w:val="70111815"/>
    <w:rsid w:val="706173E2"/>
    <w:rsid w:val="70BF74F8"/>
    <w:rsid w:val="74542618"/>
    <w:rsid w:val="75263FB5"/>
    <w:rsid w:val="75DB4D9F"/>
    <w:rsid w:val="78C0202A"/>
    <w:rsid w:val="7B8437E3"/>
    <w:rsid w:val="7BC97CC5"/>
    <w:rsid w:val="7CEE4A47"/>
    <w:rsid w:val="7EC8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styleId="9">
    <w:name w:val="Hyperlink"/>
    <w:basedOn w:val="7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1370</Words>
  <Characters>1490</Characters>
  <Lines>15</Lines>
  <Paragraphs>4</Paragraphs>
  <TotalTime>0</TotalTime>
  <ScaleCrop>false</ScaleCrop>
  <LinksUpToDate>false</LinksUpToDate>
  <CharactersWithSpaces>1493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2024-04-18T12:49:00Z</dcterms:created>
  <dc:creator>张毅</dc:creator>
  <cp:lastModifiedBy>鲨鱼</cp:lastModifiedBy>
  <dcterms:modified xsi:type="dcterms:W3CDTF">2026-05-11T10:45:22Z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8A5B0DE59D6146ADAFA799A97A7B7ACA_12</vt:lpwstr>
  </property>
  <property fmtid="{D5CDD505-2E9C-101B-9397-08002B2CF9AE}" pid="4" name="KSOTemplateDocerSaveRecord">
    <vt:lpwstr>eyJoZGlkIjoiNTVmNjA5NjZmODVkMGZhZDg5NjQ4MjJhMDczOWY2YTkiLCJ1c2VySWQiOiI3NjYzMTQ2MjkifQ==</vt:lpwstr>
  </property>
</Properties>
</file>