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2FB" w:rsidRPr="00B122A6" w:rsidRDefault="002162FB" w:rsidP="002162FB">
      <w:pPr>
        <w:widowControl/>
        <w:shd w:val="clear" w:color="auto" w:fill="FFFFFF"/>
        <w:adjustRightInd w:val="0"/>
        <w:snapToGrid w:val="0"/>
        <w:spacing w:before="150" w:after="150" w:line="600" w:lineRule="exact"/>
        <w:ind w:firstLine="480"/>
        <w:rPr>
          <w:rFonts w:ascii="微软雅黑" w:eastAsia="微软雅黑" w:hAnsi="微软雅黑" w:cs="宋体" w:hint="eastAsia"/>
          <w:color w:val="333333"/>
          <w:kern w:val="0"/>
          <w:sz w:val="27"/>
          <w:szCs w:val="27"/>
        </w:rPr>
      </w:pPr>
      <w:r w:rsidRPr="00B122A6">
        <w:rPr>
          <w:rFonts w:ascii="微软雅黑" w:eastAsia="微软雅黑" w:hAnsi="微软雅黑" w:cs="宋体" w:hint="eastAsia"/>
          <w:color w:val="333333"/>
          <w:kern w:val="0"/>
          <w:sz w:val="27"/>
          <w:szCs w:val="27"/>
        </w:rPr>
        <w:t>附件2</w:t>
      </w:r>
    </w:p>
    <w:p w:rsidR="002162FB" w:rsidRPr="00B122A6" w:rsidRDefault="002162FB" w:rsidP="002162FB">
      <w:pPr>
        <w:widowControl/>
        <w:shd w:val="clear" w:color="auto" w:fill="FFFFFF"/>
        <w:adjustRightInd w:val="0"/>
        <w:snapToGrid w:val="0"/>
        <w:spacing w:before="150" w:after="150" w:line="600" w:lineRule="exact"/>
        <w:ind w:firstLine="480"/>
        <w:jc w:val="center"/>
        <w:rPr>
          <w:rFonts w:ascii="微软雅黑" w:eastAsia="微软雅黑" w:hAnsi="微软雅黑" w:cs="宋体" w:hint="eastAsia"/>
          <w:color w:val="333333"/>
          <w:kern w:val="0"/>
          <w:sz w:val="27"/>
          <w:szCs w:val="27"/>
        </w:rPr>
      </w:pPr>
      <w:r w:rsidRPr="00B122A6">
        <w:rPr>
          <w:rFonts w:ascii="微软雅黑" w:eastAsia="微软雅黑" w:hAnsi="微软雅黑" w:cs="宋体" w:hint="eastAsia"/>
          <w:color w:val="333333"/>
          <w:kern w:val="0"/>
          <w:sz w:val="27"/>
          <w:szCs w:val="27"/>
        </w:rPr>
        <w:t>云南省国际科技特派员申报指引</w:t>
      </w:r>
    </w:p>
    <w:p w:rsidR="002162FB" w:rsidRPr="00B122A6" w:rsidRDefault="002162FB" w:rsidP="002162FB">
      <w:pPr>
        <w:widowControl/>
        <w:shd w:val="clear" w:color="auto" w:fill="FFFFFF"/>
        <w:adjustRightInd w:val="0"/>
        <w:snapToGrid w:val="0"/>
        <w:spacing w:before="150" w:after="150" w:line="600" w:lineRule="exact"/>
        <w:ind w:firstLine="480"/>
        <w:rPr>
          <w:rFonts w:ascii="微软雅黑" w:eastAsia="微软雅黑" w:hAnsi="微软雅黑" w:cs="宋体" w:hint="eastAsia"/>
          <w:color w:val="333333"/>
          <w:kern w:val="0"/>
          <w:sz w:val="27"/>
          <w:szCs w:val="27"/>
        </w:rPr>
      </w:pPr>
      <w:r w:rsidRPr="00B122A6">
        <w:rPr>
          <w:rFonts w:ascii="微软雅黑" w:eastAsia="微软雅黑" w:hAnsi="微软雅黑" w:cs="宋体" w:hint="eastAsia"/>
          <w:color w:val="333333"/>
          <w:kern w:val="0"/>
          <w:sz w:val="27"/>
          <w:szCs w:val="27"/>
        </w:rPr>
        <w:t>为面向南亚东南亚国家及金砖国家提供各类科技服务，与周边国家共享科技发展成果，服务云南省企事业单位在海外的科技合作，启动2026年云南省国际科技特派员申报工作。</w:t>
      </w:r>
    </w:p>
    <w:p w:rsidR="002162FB" w:rsidRPr="00B122A6" w:rsidRDefault="002162FB" w:rsidP="002162FB">
      <w:pPr>
        <w:widowControl/>
        <w:shd w:val="clear" w:color="auto" w:fill="FFFFFF"/>
        <w:adjustRightInd w:val="0"/>
        <w:snapToGrid w:val="0"/>
        <w:spacing w:before="150" w:after="150" w:line="600" w:lineRule="exact"/>
        <w:ind w:firstLine="480"/>
        <w:rPr>
          <w:rFonts w:ascii="微软雅黑" w:eastAsia="微软雅黑" w:hAnsi="微软雅黑" w:cs="宋体" w:hint="eastAsia"/>
          <w:color w:val="333333"/>
          <w:kern w:val="0"/>
          <w:sz w:val="27"/>
          <w:szCs w:val="27"/>
        </w:rPr>
      </w:pPr>
      <w:r w:rsidRPr="00B122A6">
        <w:rPr>
          <w:rFonts w:ascii="微软雅黑" w:eastAsia="微软雅黑" w:hAnsi="微软雅黑" w:cs="宋体" w:hint="eastAsia"/>
          <w:color w:val="333333"/>
          <w:kern w:val="0"/>
          <w:sz w:val="27"/>
          <w:szCs w:val="27"/>
        </w:rPr>
        <w:t>一、支持范围</w:t>
      </w:r>
    </w:p>
    <w:p w:rsidR="002162FB" w:rsidRPr="00B122A6" w:rsidRDefault="002162FB" w:rsidP="002162FB">
      <w:pPr>
        <w:widowControl/>
        <w:shd w:val="clear" w:color="auto" w:fill="FFFFFF"/>
        <w:adjustRightInd w:val="0"/>
        <w:snapToGrid w:val="0"/>
        <w:spacing w:before="150" w:after="150" w:line="600" w:lineRule="exact"/>
        <w:ind w:firstLine="480"/>
        <w:rPr>
          <w:rFonts w:ascii="微软雅黑" w:eastAsia="微软雅黑" w:hAnsi="微软雅黑" w:cs="宋体" w:hint="eastAsia"/>
          <w:color w:val="333333"/>
          <w:kern w:val="0"/>
          <w:sz w:val="27"/>
          <w:szCs w:val="27"/>
        </w:rPr>
      </w:pPr>
      <w:r w:rsidRPr="00B122A6">
        <w:rPr>
          <w:rFonts w:ascii="微软雅黑" w:eastAsia="微软雅黑" w:hAnsi="微软雅黑" w:cs="宋体" w:hint="eastAsia"/>
          <w:color w:val="333333"/>
          <w:kern w:val="0"/>
          <w:sz w:val="27"/>
          <w:szCs w:val="27"/>
        </w:rPr>
        <w:t>特色农业、生物医药、生态保护、生物多样性、数字经济等领域的国际科技特派员；重点支持推广、转化、应用腾冲科学家论坛相关成果的国际科技特派员；优先支持省内各类企业拓展海外市场、推广技术标准、开展科技服务与合作交流的国际科技特派员。</w:t>
      </w:r>
    </w:p>
    <w:p w:rsidR="002162FB" w:rsidRPr="00B122A6" w:rsidRDefault="002162FB" w:rsidP="002162FB">
      <w:pPr>
        <w:widowControl/>
        <w:shd w:val="clear" w:color="auto" w:fill="FFFFFF"/>
        <w:adjustRightInd w:val="0"/>
        <w:snapToGrid w:val="0"/>
        <w:spacing w:before="150" w:after="150" w:line="600" w:lineRule="exact"/>
        <w:ind w:firstLine="480"/>
        <w:rPr>
          <w:rFonts w:ascii="微软雅黑" w:eastAsia="微软雅黑" w:hAnsi="微软雅黑" w:cs="宋体" w:hint="eastAsia"/>
          <w:color w:val="333333"/>
          <w:kern w:val="0"/>
          <w:sz w:val="27"/>
          <w:szCs w:val="27"/>
        </w:rPr>
      </w:pPr>
      <w:r w:rsidRPr="00B122A6">
        <w:rPr>
          <w:rFonts w:ascii="微软雅黑" w:eastAsia="微软雅黑" w:hAnsi="微软雅黑" w:cs="宋体" w:hint="eastAsia"/>
          <w:color w:val="333333"/>
          <w:kern w:val="0"/>
          <w:sz w:val="27"/>
          <w:szCs w:val="27"/>
        </w:rPr>
        <w:t>二、申报条件</w:t>
      </w:r>
    </w:p>
    <w:p w:rsidR="002162FB" w:rsidRPr="00B122A6" w:rsidRDefault="002162FB" w:rsidP="002162FB">
      <w:pPr>
        <w:widowControl/>
        <w:shd w:val="clear" w:color="auto" w:fill="FFFFFF"/>
        <w:adjustRightInd w:val="0"/>
        <w:snapToGrid w:val="0"/>
        <w:spacing w:before="150" w:after="150" w:line="600" w:lineRule="exact"/>
        <w:ind w:firstLine="480"/>
        <w:rPr>
          <w:rFonts w:ascii="微软雅黑" w:eastAsia="微软雅黑" w:hAnsi="微软雅黑" w:cs="宋体" w:hint="eastAsia"/>
          <w:color w:val="333333"/>
          <w:kern w:val="0"/>
          <w:sz w:val="27"/>
          <w:szCs w:val="27"/>
        </w:rPr>
      </w:pPr>
      <w:r w:rsidRPr="00B122A6">
        <w:rPr>
          <w:rFonts w:ascii="微软雅黑" w:eastAsia="微软雅黑" w:hAnsi="微软雅黑" w:cs="宋体" w:hint="eastAsia"/>
          <w:color w:val="333333"/>
          <w:kern w:val="0"/>
          <w:sz w:val="27"/>
          <w:szCs w:val="27"/>
        </w:rPr>
        <w:t>（一）个人国际科技特派员申报条件</w:t>
      </w:r>
    </w:p>
    <w:p w:rsidR="002162FB" w:rsidRPr="00B122A6" w:rsidRDefault="002162FB" w:rsidP="002162FB">
      <w:pPr>
        <w:widowControl/>
        <w:shd w:val="clear" w:color="auto" w:fill="FFFFFF"/>
        <w:adjustRightInd w:val="0"/>
        <w:snapToGrid w:val="0"/>
        <w:spacing w:before="150" w:after="150" w:line="600" w:lineRule="exact"/>
        <w:ind w:firstLine="480"/>
        <w:rPr>
          <w:rFonts w:ascii="微软雅黑" w:eastAsia="微软雅黑" w:hAnsi="微软雅黑" w:cs="宋体" w:hint="eastAsia"/>
          <w:color w:val="333333"/>
          <w:kern w:val="0"/>
          <w:sz w:val="27"/>
          <w:szCs w:val="27"/>
        </w:rPr>
      </w:pPr>
      <w:r w:rsidRPr="00B122A6">
        <w:rPr>
          <w:rFonts w:ascii="微软雅黑" w:eastAsia="微软雅黑" w:hAnsi="微软雅黑" w:cs="宋体" w:hint="eastAsia"/>
          <w:color w:val="333333"/>
          <w:kern w:val="0"/>
          <w:sz w:val="27"/>
          <w:szCs w:val="27"/>
        </w:rPr>
        <w:t>1. 云南省企业、高校、科研机构等法人单位中的在职科技人员；或年龄不超过65周岁，身体健康，被上述法人单位正式聘用的退休科技人员。同等条件下优先支持在中国（云南）自由贸易试验区、滇中新区、国家及省级高新技术开发区、腾冲科学家论坛产业园注册设立的创新主体在职科技人员。</w:t>
      </w:r>
    </w:p>
    <w:p w:rsidR="002162FB" w:rsidRPr="00B122A6" w:rsidRDefault="002162FB" w:rsidP="002162FB">
      <w:pPr>
        <w:widowControl/>
        <w:shd w:val="clear" w:color="auto" w:fill="FFFFFF"/>
        <w:adjustRightInd w:val="0"/>
        <w:snapToGrid w:val="0"/>
        <w:spacing w:before="150" w:after="150" w:line="600" w:lineRule="exact"/>
        <w:ind w:firstLine="480"/>
        <w:rPr>
          <w:rFonts w:ascii="微软雅黑" w:eastAsia="微软雅黑" w:hAnsi="微软雅黑" w:cs="宋体" w:hint="eastAsia"/>
          <w:color w:val="333333"/>
          <w:kern w:val="0"/>
          <w:sz w:val="27"/>
          <w:szCs w:val="27"/>
        </w:rPr>
      </w:pPr>
      <w:r w:rsidRPr="00B122A6">
        <w:rPr>
          <w:rFonts w:ascii="微软雅黑" w:eastAsia="微软雅黑" w:hAnsi="微软雅黑" w:cs="宋体" w:hint="eastAsia"/>
          <w:color w:val="333333"/>
          <w:kern w:val="0"/>
          <w:sz w:val="27"/>
          <w:szCs w:val="27"/>
        </w:rPr>
        <w:t>2. 拥护党的路线、方针和国家对外开放政策，无违法犯罪记录，能自觉保守国家秘密，有较强的事业心和奉献精神，作风正派，工作扎实。</w:t>
      </w:r>
    </w:p>
    <w:p w:rsidR="002162FB" w:rsidRPr="00B122A6" w:rsidRDefault="002162FB" w:rsidP="002162FB">
      <w:pPr>
        <w:widowControl/>
        <w:shd w:val="clear" w:color="auto" w:fill="FFFFFF"/>
        <w:adjustRightInd w:val="0"/>
        <w:snapToGrid w:val="0"/>
        <w:spacing w:before="150" w:after="150" w:line="600" w:lineRule="exact"/>
        <w:ind w:firstLine="480"/>
        <w:rPr>
          <w:rFonts w:ascii="微软雅黑" w:eastAsia="微软雅黑" w:hAnsi="微软雅黑" w:cs="宋体" w:hint="eastAsia"/>
          <w:color w:val="333333"/>
          <w:kern w:val="0"/>
          <w:sz w:val="27"/>
          <w:szCs w:val="27"/>
        </w:rPr>
      </w:pPr>
      <w:r w:rsidRPr="00B122A6">
        <w:rPr>
          <w:rFonts w:ascii="微软雅黑" w:eastAsia="微软雅黑" w:hAnsi="微软雅黑" w:cs="宋体" w:hint="eastAsia"/>
          <w:color w:val="333333"/>
          <w:kern w:val="0"/>
          <w:sz w:val="27"/>
          <w:szCs w:val="27"/>
        </w:rPr>
        <w:lastRenderedPageBreak/>
        <w:t>3. 具有从事国际科技合作与交流活动工作经历，具备良好的知识传授及外语沟通能力，具有较强的专业技能，原则上应具有中职以上专业技术职称。</w:t>
      </w:r>
    </w:p>
    <w:p w:rsidR="002162FB" w:rsidRPr="00B122A6" w:rsidRDefault="002162FB" w:rsidP="002162FB">
      <w:pPr>
        <w:widowControl/>
        <w:shd w:val="clear" w:color="auto" w:fill="FFFFFF"/>
        <w:adjustRightInd w:val="0"/>
        <w:snapToGrid w:val="0"/>
        <w:spacing w:before="150" w:after="150" w:line="600" w:lineRule="exact"/>
        <w:ind w:firstLine="480"/>
        <w:rPr>
          <w:rFonts w:ascii="微软雅黑" w:eastAsia="微软雅黑" w:hAnsi="微软雅黑" w:cs="宋体" w:hint="eastAsia"/>
          <w:color w:val="333333"/>
          <w:kern w:val="0"/>
          <w:sz w:val="27"/>
          <w:szCs w:val="27"/>
        </w:rPr>
      </w:pPr>
      <w:r w:rsidRPr="00B122A6">
        <w:rPr>
          <w:rFonts w:ascii="微软雅黑" w:eastAsia="微软雅黑" w:hAnsi="微软雅黑" w:cs="宋体" w:hint="eastAsia"/>
          <w:color w:val="333333"/>
          <w:kern w:val="0"/>
          <w:sz w:val="27"/>
          <w:szCs w:val="27"/>
        </w:rPr>
        <w:t>4. 申报人员须与其工作单位或聘用单位签订境外工作合同，明确派出任务及双方责任、权利和义务。</w:t>
      </w:r>
    </w:p>
    <w:p w:rsidR="002162FB" w:rsidRPr="00B122A6" w:rsidRDefault="002162FB" w:rsidP="002162FB">
      <w:pPr>
        <w:widowControl/>
        <w:shd w:val="clear" w:color="auto" w:fill="FFFFFF"/>
        <w:adjustRightInd w:val="0"/>
        <w:snapToGrid w:val="0"/>
        <w:spacing w:before="150" w:after="150" w:line="600" w:lineRule="exact"/>
        <w:ind w:firstLine="480"/>
        <w:rPr>
          <w:rFonts w:ascii="微软雅黑" w:eastAsia="微软雅黑" w:hAnsi="微软雅黑" w:cs="宋体" w:hint="eastAsia"/>
          <w:color w:val="333333"/>
          <w:kern w:val="0"/>
          <w:sz w:val="27"/>
          <w:szCs w:val="27"/>
        </w:rPr>
      </w:pPr>
      <w:r w:rsidRPr="00B122A6">
        <w:rPr>
          <w:rFonts w:ascii="微软雅黑" w:eastAsia="微软雅黑" w:hAnsi="微软雅黑" w:cs="宋体" w:hint="eastAsia"/>
          <w:color w:val="333333"/>
          <w:kern w:val="0"/>
          <w:sz w:val="27"/>
          <w:szCs w:val="27"/>
        </w:rPr>
        <w:t>（二）法人国际科技特派员申报条件</w:t>
      </w:r>
    </w:p>
    <w:p w:rsidR="002162FB" w:rsidRPr="00B122A6" w:rsidRDefault="002162FB" w:rsidP="002162FB">
      <w:pPr>
        <w:widowControl/>
        <w:shd w:val="clear" w:color="auto" w:fill="FFFFFF"/>
        <w:adjustRightInd w:val="0"/>
        <w:snapToGrid w:val="0"/>
        <w:spacing w:before="150" w:after="150" w:line="600" w:lineRule="exact"/>
        <w:ind w:firstLine="480"/>
        <w:rPr>
          <w:rFonts w:ascii="微软雅黑" w:eastAsia="微软雅黑" w:hAnsi="微软雅黑" w:cs="宋体" w:hint="eastAsia"/>
          <w:color w:val="333333"/>
          <w:kern w:val="0"/>
          <w:sz w:val="27"/>
          <w:szCs w:val="27"/>
        </w:rPr>
      </w:pPr>
      <w:r w:rsidRPr="00B122A6">
        <w:rPr>
          <w:rFonts w:ascii="微软雅黑" w:eastAsia="微软雅黑" w:hAnsi="微软雅黑" w:cs="宋体" w:hint="eastAsia"/>
          <w:color w:val="333333"/>
          <w:kern w:val="0"/>
          <w:sz w:val="27"/>
          <w:szCs w:val="27"/>
        </w:rPr>
        <w:t>1. 依法在云南省注册成立的法人单位（包括港、澳、台及外商投资机构），注册资金不低于500万元人民币。</w:t>
      </w:r>
    </w:p>
    <w:p w:rsidR="002162FB" w:rsidRPr="00B122A6" w:rsidRDefault="002162FB" w:rsidP="002162FB">
      <w:pPr>
        <w:widowControl/>
        <w:shd w:val="clear" w:color="auto" w:fill="FFFFFF"/>
        <w:adjustRightInd w:val="0"/>
        <w:snapToGrid w:val="0"/>
        <w:spacing w:before="150" w:after="150" w:line="600" w:lineRule="exact"/>
        <w:ind w:firstLine="480"/>
        <w:rPr>
          <w:rFonts w:ascii="微软雅黑" w:eastAsia="微软雅黑" w:hAnsi="微软雅黑" w:cs="宋体" w:hint="eastAsia"/>
          <w:color w:val="333333"/>
          <w:kern w:val="0"/>
          <w:sz w:val="27"/>
          <w:szCs w:val="27"/>
        </w:rPr>
      </w:pPr>
      <w:r w:rsidRPr="00B122A6">
        <w:rPr>
          <w:rFonts w:ascii="微软雅黑" w:eastAsia="微软雅黑" w:hAnsi="微软雅黑" w:cs="宋体" w:hint="eastAsia"/>
          <w:color w:val="333333"/>
          <w:kern w:val="0"/>
          <w:sz w:val="27"/>
          <w:szCs w:val="27"/>
        </w:rPr>
        <w:t>2. 申报单位在周边及金砖国家投资建立（共建）科技示范基地（园、点、站）、科技培训基地、合作研发机构等，且境外实际投资额不低于200万元人民币（或等值外汇）。</w:t>
      </w:r>
    </w:p>
    <w:p w:rsidR="002162FB" w:rsidRPr="00B122A6" w:rsidRDefault="002162FB" w:rsidP="002162FB">
      <w:pPr>
        <w:widowControl/>
        <w:shd w:val="clear" w:color="auto" w:fill="FFFFFF"/>
        <w:adjustRightInd w:val="0"/>
        <w:snapToGrid w:val="0"/>
        <w:spacing w:before="150" w:after="150" w:line="600" w:lineRule="exact"/>
        <w:ind w:firstLine="480"/>
        <w:rPr>
          <w:rFonts w:ascii="微软雅黑" w:eastAsia="微软雅黑" w:hAnsi="微软雅黑" w:cs="宋体" w:hint="eastAsia"/>
          <w:color w:val="333333"/>
          <w:kern w:val="0"/>
          <w:sz w:val="27"/>
          <w:szCs w:val="27"/>
        </w:rPr>
      </w:pPr>
      <w:r w:rsidRPr="00B122A6">
        <w:rPr>
          <w:rFonts w:ascii="微软雅黑" w:eastAsia="微软雅黑" w:hAnsi="微软雅黑" w:cs="宋体" w:hint="eastAsia"/>
          <w:color w:val="333333"/>
          <w:kern w:val="0"/>
          <w:sz w:val="27"/>
          <w:szCs w:val="27"/>
        </w:rPr>
        <w:t>3. 申报单位在境外创办（合办）的科技型企业或技术经济合作组织，登记注册时间1年以上，上年度销售收</w:t>
      </w:r>
      <w:bookmarkStart w:id="0" w:name="_GoBack"/>
      <w:bookmarkEnd w:id="0"/>
      <w:r w:rsidRPr="00B122A6">
        <w:rPr>
          <w:rFonts w:ascii="微软雅黑" w:eastAsia="微软雅黑" w:hAnsi="微软雅黑" w:cs="宋体" w:hint="eastAsia"/>
          <w:color w:val="333333"/>
          <w:kern w:val="0"/>
          <w:sz w:val="27"/>
          <w:szCs w:val="27"/>
        </w:rPr>
        <w:t>入不低于500万元人民币（或等值外汇）且已实现盈利。</w:t>
      </w:r>
    </w:p>
    <w:p w:rsidR="002162FB" w:rsidRPr="00B122A6" w:rsidRDefault="002162FB" w:rsidP="002162FB">
      <w:pPr>
        <w:widowControl/>
        <w:shd w:val="clear" w:color="auto" w:fill="FFFFFF"/>
        <w:adjustRightInd w:val="0"/>
        <w:snapToGrid w:val="0"/>
        <w:spacing w:before="150" w:after="150" w:line="600" w:lineRule="exact"/>
        <w:ind w:firstLine="480"/>
        <w:rPr>
          <w:rFonts w:ascii="微软雅黑" w:eastAsia="微软雅黑" w:hAnsi="微软雅黑" w:cs="宋体" w:hint="eastAsia"/>
          <w:color w:val="333333"/>
          <w:kern w:val="0"/>
          <w:sz w:val="27"/>
          <w:szCs w:val="27"/>
        </w:rPr>
      </w:pPr>
      <w:r w:rsidRPr="00B122A6">
        <w:rPr>
          <w:rFonts w:ascii="微软雅黑" w:eastAsia="微软雅黑" w:hAnsi="微软雅黑" w:cs="宋体" w:hint="eastAsia"/>
          <w:color w:val="333333"/>
          <w:kern w:val="0"/>
          <w:sz w:val="27"/>
          <w:szCs w:val="27"/>
        </w:rPr>
        <w:t>二、申报要求</w:t>
      </w:r>
    </w:p>
    <w:p w:rsidR="002162FB" w:rsidRPr="00B122A6" w:rsidRDefault="002162FB" w:rsidP="002162FB">
      <w:pPr>
        <w:widowControl/>
        <w:shd w:val="clear" w:color="auto" w:fill="FFFFFF"/>
        <w:adjustRightInd w:val="0"/>
        <w:snapToGrid w:val="0"/>
        <w:spacing w:before="150" w:after="150" w:line="600" w:lineRule="exact"/>
        <w:ind w:firstLine="480"/>
        <w:rPr>
          <w:rFonts w:ascii="微软雅黑" w:eastAsia="微软雅黑" w:hAnsi="微软雅黑" w:cs="宋体" w:hint="eastAsia"/>
          <w:color w:val="333333"/>
          <w:kern w:val="0"/>
          <w:sz w:val="27"/>
          <w:szCs w:val="27"/>
        </w:rPr>
      </w:pPr>
      <w:r w:rsidRPr="00B122A6">
        <w:rPr>
          <w:rFonts w:ascii="微软雅黑" w:eastAsia="微软雅黑" w:hAnsi="微软雅黑" w:cs="宋体" w:hint="eastAsia"/>
          <w:color w:val="333333"/>
          <w:kern w:val="0"/>
          <w:sz w:val="27"/>
          <w:szCs w:val="27"/>
        </w:rPr>
        <w:t>（一）国际科技特派员认定期2年，认定期内在境外开展科技服务活动的时间原则上不少于90天，期满复核合格的可继续申报认定。</w:t>
      </w:r>
    </w:p>
    <w:p w:rsidR="002162FB" w:rsidRPr="00B122A6" w:rsidRDefault="002162FB" w:rsidP="002162FB">
      <w:pPr>
        <w:widowControl/>
        <w:shd w:val="clear" w:color="auto" w:fill="FFFFFF"/>
        <w:adjustRightInd w:val="0"/>
        <w:snapToGrid w:val="0"/>
        <w:spacing w:before="150" w:after="150" w:line="600" w:lineRule="exact"/>
        <w:ind w:firstLine="480"/>
        <w:rPr>
          <w:rFonts w:ascii="微软雅黑" w:eastAsia="微软雅黑" w:hAnsi="微软雅黑" w:cs="宋体" w:hint="eastAsia"/>
          <w:color w:val="333333"/>
          <w:kern w:val="0"/>
          <w:sz w:val="27"/>
          <w:szCs w:val="27"/>
        </w:rPr>
      </w:pPr>
      <w:r w:rsidRPr="00B122A6">
        <w:rPr>
          <w:rFonts w:ascii="微软雅黑" w:eastAsia="微软雅黑" w:hAnsi="微软雅黑" w:cs="宋体" w:hint="eastAsia"/>
          <w:color w:val="333333"/>
          <w:kern w:val="0"/>
          <w:sz w:val="27"/>
          <w:szCs w:val="27"/>
        </w:rPr>
        <w:t>（二）请各州（市）科技行政管理部门和有关单位科技管理部门严格做好本区域、本单位申请的组织、审查及推荐工作。</w:t>
      </w:r>
    </w:p>
    <w:p w:rsidR="002162FB" w:rsidRPr="00B122A6" w:rsidRDefault="002162FB" w:rsidP="002162FB">
      <w:pPr>
        <w:widowControl/>
        <w:shd w:val="clear" w:color="auto" w:fill="FFFFFF"/>
        <w:adjustRightInd w:val="0"/>
        <w:snapToGrid w:val="0"/>
        <w:spacing w:before="150" w:after="150" w:line="600" w:lineRule="exact"/>
        <w:ind w:firstLine="480"/>
        <w:rPr>
          <w:rFonts w:ascii="微软雅黑" w:eastAsia="微软雅黑" w:hAnsi="微软雅黑" w:cs="宋体" w:hint="eastAsia"/>
          <w:color w:val="333333"/>
          <w:kern w:val="0"/>
          <w:sz w:val="27"/>
          <w:szCs w:val="27"/>
        </w:rPr>
      </w:pPr>
      <w:r w:rsidRPr="00B122A6">
        <w:rPr>
          <w:rFonts w:ascii="微软雅黑" w:eastAsia="微软雅黑" w:hAnsi="微软雅黑" w:cs="宋体" w:hint="eastAsia"/>
          <w:color w:val="333333"/>
          <w:kern w:val="0"/>
          <w:sz w:val="27"/>
          <w:szCs w:val="27"/>
        </w:rPr>
        <w:t>（三）“澜湄国家创新大赛”获奖企业（团队）优先支持。</w:t>
      </w:r>
    </w:p>
    <w:p w:rsidR="002162FB" w:rsidRPr="00B122A6" w:rsidRDefault="002162FB" w:rsidP="002162FB">
      <w:pPr>
        <w:widowControl/>
        <w:shd w:val="clear" w:color="auto" w:fill="FFFFFF"/>
        <w:adjustRightInd w:val="0"/>
        <w:snapToGrid w:val="0"/>
        <w:spacing w:before="150" w:after="150" w:line="600" w:lineRule="exact"/>
        <w:ind w:firstLine="480"/>
        <w:rPr>
          <w:rFonts w:ascii="微软雅黑" w:eastAsia="微软雅黑" w:hAnsi="微软雅黑" w:cs="宋体" w:hint="eastAsia"/>
          <w:color w:val="333333"/>
          <w:kern w:val="0"/>
          <w:sz w:val="27"/>
          <w:szCs w:val="27"/>
        </w:rPr>
      </w:pPr>
      <w:r w:rsidRPr="00B122A6">
        <w:rPr>
          <w:rFonts w:ascii="微软雅黑" w:eastAsia="微软雅黑" w:hAnsi="微软雅黑" w:cs="宋体" w:hint="eastAsia"/>
          <w:color w:val="333333"/>
          <w:kern w:val="0"/>
          <w:sz w:val="27"/>
          <w:szCs w:val="27"/>
        </w:rPr>
        <w:lastRenderedPageBreak/>
        <w:t>三、支持标准</w:t>
      </w:r>
    </w:p>
    <w:p w:rsidR="002162FB" w:rsidRPr="00B122A6" w:rsidRDefault="002162FB" w:rsidP="002162FB">
      <w:pPr>
        <w:widowControl/>
        <w:shd w:val="clear" w:color="auto" w:fill="FFFFFF"/>
        <w:adjustRightInd w:val="0"/>
        <w:snapToGrid w:val="0"/>
        <w:spacing w:before="150" w:after="150" w:line="600" w:lineRule="exact"/>
        <w:ind w:firstLine="480"/>
        <w:rPr>
          <w:rFonts w:ascii="微软雅黑" w:eastAsia="微软雅黑" w:hAnsi="微软雅黑" w:cs="宋体" w:hint="eastAsia"/>
          <w:color w:val="333333"/>
          <w:kern w:val="0"/>
          <w:sz w:val="27"/>
          <w:szCs w:val="27"/>
        </w:rPr>
      </w:pPr>
      <w:r w:rsidRPr="00B122A6">
        <w:rPr>
          <w:rFonts w:ascii="微软雅黑" w:eastAsia="微软雅黑" w:hAnsi="微软雅黑" w:cs="宋体" w:hint="eastAsia"/>
          <w:color w:val="333333"/>
          <w:kern w:val="0"/>
          <w:sz w:val="27"/>
          <w:szCs w:val="27"/>
        </w:rPr>
        <w:t>对执行派出任务的法人国际科技特派员安排补助经费40—50万元；对非法人国际科技特派员单位的个人国际科技特派员每人安排补助经费10—20万元。</w:t>
      </w:r>
    </w:p>
    <w:p w:rsidR="00542A51" w:rsidRPr="002162FB" w:rsidRDefault="00D707D5"/>
    <w:sectPr w:rsidR="00542A51" w:rsidRPr="002162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7D5" w:rsidRDefault="00D707D5" w:rsidP="002162FB">
      <w:r>
        <w:separator/>
      </w:r>
    </w:p>
  </w:endnote>
  <w:endnote w:type="continuationSeparator" w:id="0">
    <w:p w:rsidR="00D707D5" w:rsidRDefault="00D707D5" w:rsidP="0021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7D5" w:rsidRDefault="00D707D5" w:rsidP="002162FB">
      <w:r>
        <w:separator/>
      </w:r>
    </w:p>
  </w:footnote>
  <w:footnote w:type="continuationSeparator" w:id="0">
    <w:p w:rsidR="00D707D5" w:rsidRDefault="00D707D5" w:rsidP="00216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28A"/>
    <w:rsid w:val="000C5BF6"/>
    <w:rsid w:val="000D7EFB"/>
    <w:rsid w:val="002162FB"/>
    <w:rsid w:val="002D37DB"/>
    <w:rsid w:val="003D128A"/>
    <w:rsid w:val="00D70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9E27F3-FEE7-46B1-8EE1-5A8784DB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2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62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162FB"/>
    <w:rPr>
      <w:sz w:val="18"/>
      <w:szCs w:val="18"/>
    </w:rPr>
  </w:style>
  <w:style w:type="paragraph" w:styleId="a5">
    <w:name w:val="footer"/>
    <w:basedOn w:val="a"/>
    <w:link w:val="a6"/>
    <w:uiPriority w:val="99"/>
    <w:unhideWhenUsed/>
    <w:rsid w:val="002162FB"/>
    <w:pPr>
      <w:tabs>
        <w:tab w:val="center" w:pos="4153"/>
        <w:tab w:val="right" w:pos="8306"/>
      </w:tabs>
      <w:snapToGrid w:val="0"/>
      <w:jc w:val="left"/>
    </w:pPr>
    <w:rPr>
      <w:sz w:val="18"/>
      <w:szCs w:val="18"/>
    </w:rPr>
  </w:style>
  <w:style w:type="character" w:customStyle="1" w:styleId="a6">
    <w:name w:val="页脚 字符"/>
    <w:basedOn w:val="a0"/>
    <w:link w:val="a5"/>
    <w:uiPriority w:val="99"/>
    <w:rsid w:val="002162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150</Words>
  <Characters>859</Characters>
  <Application>Microsoft Office Word</Application>
  <DocSecurity>0</DocSecurity>
  <Lines>7</Lines>
  <Paragraphs>2</Paragraphs>
  <ScaleCrop>false</ScaleCrop>
  <Company>P R C</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赵艳2</dc:creator>
  <cp:keywords/>
  <dc:description/>
  <cp:lastModifiedBy>赵艳2</cp:lastModifiedBy>
  <cp:revision>2</cp:revision>
  <dcterms:created xsi:type="dcterms:W3CDTF">2026-02-25T06:41:00Z</dcterms:created>
  <dcterms:modified xsi:type="dcterms:W3CDTF">2026-02-25T06:42:00Z</dcterms:modified>
</cp:coreProperties>
</file>